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2B4F49E1"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0A577F">
        <w:rPr>
          <w:b/>
          <w:sz w:val="52"/>
          <w:szCs w:val="52"/>
        </w:rPr>
        <w:t>Portugal</w:t>
      </w:r>
    </w:p>
    <w:p w14:paraId="155E87D4" w14:textId="77777777" w:rsidR="00D04FA7" w:rsidRPr="00E34F32" w:rsidRDefault="00D04FA7" w:rsidP="00D04FA7">
      <w:pPr>
        <w:rPr>
          <w:rFonts w:cs="Times New Roman"/>
        </w:rPr>
      </w:pPr>
    </w:p>
    <w:p w14:paraId="668D91E0" w14:textId="31D29303"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Authored by: </w:t>
      </w:r>
      <w:r w:rsidR="00160EC6">
        <w:rPr>
          <w:rFonts w:ascii="Calibri" w:hAnsi="Calibri"/>
          <w:sz w:val="32"/>
          <w:szCs w:val="32"/>
          <w:lang w:val="en-GB"/>
        </w:rPr>
        <w:t>Lidia Núñez</w:t>
      </w:r>
    </w:p>
    <w:p w14:paraId="7D1F2E30" w14:textId="0B071D02"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Compiled with the assistance of:</w:t>
      </w:r>
      <w:r w:rsidR="00402A0A">
        <w:rPr>
          <w:rFonts w:ascii="Calibri" w:hAnsi="Calibri"/>
          <w:sz w:val="32"/>
          <w:szCs w:val="32"/>
          <w:lang w:val="en-GB"/>
        </w:rPr>
        <w:t xml:space="preserve"> </w:t>
      </w:r>
      <w:r w:rsidR="00160EC6">
        <w:rPr>
          <w:rFonts w:ascii="Calibri" w:hAnsi="Calibri"/>
          <w:sz w:val="32"/>
          <w:szCs w:val="32"/>
          <w:lang w:val="en-GB"/>
        </w:rPr>
        <w:t>Teresa Ruel</w:t>
      </w:r>
      <w:r w:rsidRPr="00E34F32">
        <w:rPr>
          <w:rFonts w:ascii="Calibri" w:hAnsi="Calibri"/>
          <w:sz w:val="32"/>
          <w:szCs w:val="32"/>
          <w:lang w:val="en-GB"/>
        </w:rPr>
        <w:t xml:space="preserve"> </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5E5B846C"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160EC6" w:rsidRPr="00160EC6">
        <w:rPr>
          <w:rFonts w:ascii="Calibri" w:hAnsi="Calibri"/>
          <w:sz w:val="28"/>
          <w:szCs w:val="28"/>
          <w:lang w:val="en-GB"/>
        </w:rPr>
        <w:t>Portuguese</w:t>
      </w:r>
      <w:r w:rsidR="00F56A77" w:rsidRPr="00E34F32">
        <w:rPr>
          <w:rFonts w:ascii="Calibri" w:hAnsi="Calibri"/>
          <w:sz w:val="28"/>
          <w:szCs w:val="28"/>
          <w:lang w:val="en-GB"/>
        </w:rPr>
        <w:t xml:space="preserve"> Electoral System Changes since 19</w:t>
      </w:r>
      <w:bookmarkEnd w:id="0"/>
      <w:r w:rsidR="00160EC6">
        <w:rPr>
          <w:rFonts w:ascii="Calibri" w:hAnsi="Calibri"/>
          <w:sz w:val="28"/>
          <w:szCs w:val="28"/>
          <w:lang w:val="en-GB"/>
        </w:rPr>
        <w:t>74</w:t>
      </w:r>
    </w:p>
    <w:p w14:paraId="2AD07324" w14:textId="77777777" w:rsidR="00945F76" w:rsidRPr="00E34F32" w:rsidRDefault="00945F76" w:rsidP="007614A7">
      <w:pPr>
        <w:pStyle w:val="NoSpacing"/>
        <w:spacing w:line="23" w:lineRule="atLeast"/>
        <w:jc w:val="both"/>
      </w:pPr>
    </w:p>
    <w:p w14:paraId="25039CC7" w14:textId="77777777" w:rsidR="00160EC6" w:rsidRDefault="00160EC6" w:rsidP="00160EC6">
      <w:pPr>
        <w:pStyle w:val="NoSpacing"/>
        <w:spacing w:line="23" w:lineRule="atLeast"/>
        <w:jc w:val="both"/>
      </w:pPr>
      <w:r>
        <w:t>The starting point for analysing the Portuguese electoral system is the electoral law promulgated in 1974 after the Carnation Revolution, the military coup that ended the Estado Novo dictatorial regime. However, the country continued to be governed by a military-civilian provisional administration, the National Salvation Junta, until the Portuguese legislative election of 1976.</w:t>
      </w:r>
    </w:p>
    <w:p w14:paraId="16A23E6F" w14:textId="77777777" w:rsidR="00160EC6" w:rsidRDefault="00160EC6" w:rsidP="00160EC6">
      <w:pPr>
        <w:pStyle w:val="NoSpacing"/>
        <w:spacing w:line="23" w:lineRule="atLeast"/>
        <w:jc w:val="both"/>
      </w:pPr>
    </w:p>
    <w:p w14:paraId="6941EE61" w14:textId="77777777" w:rsidR="00160EC6" w:rsidRDefault="00160EC6" w:rsidP="00160EC6">
      <w:pPr>
        <w:pStyle w:val="NoSpacing"/>
        <w:spacing w:line="23" w:lineRule="atLeast"/>
        <w:jc w:val="both"/>
      </w:pPr>
      <w:r>
        <w:t xml:space="preserve">Under the Estado Novo regime there was a bicameral parliament including a National Assembly, (elected directly every four years but where only one party – National Union – could be elected), and the Corporative Chamber. This regime was based on corporatist principles, which were included in the Portuguese Constitution of 1933 and developed afterwards. </w:t>
      </w:r>
    </w:p>
    <w:p w14:paraId="2162F913" w14:textId="77777777" w:rsidR="00160EC6" w:rsidRDefault="00160EC6" w:rsidP="00160EC6">
      <w:pPr>
        <w:pStyle w:val="NoSpacing"/>
        <w:spacing w:line="23" w:lineRule="atLeast"/>
        <w:jc w:val="both"/>
      </w:pPr>
    </w:p>
    <w:p w14:paraId="6CFA0EB7" w14:textId="77F40E4E" w:rsidR="00160EC6" w:rsidRDefault="00160EC6" w:rsidP="00160EC6">
      <w:pPr>
        <w:pStyle w:val="NoSpacing"/>
        <w:spacing w:line="23" w:lineRule="atLeast"/>
        <w:jc w:val="both"/>
      </w:pPr>
      <w:r>
        <w:t xml:space="preserve">After the Carnation Revolution Portugal introduced a semi-presidential system in which the Assembly of the Republic is elected every four years by proportional representation in each district by the </w:t>
      </w:r>
      <w:proofErr w:type="spellStart"/>
      <w:r>
        <w:t>D’Hondt</w:t>
      </w:r>
      <w:proofErr w:type="spellEnd"/>
      <w:r>
        <w:t xml:space="preserve"> quota. Although small parties are protected due to the fact that there is no minimum percentage of votes they must receive to gain a seat in the assembly, the </w:t>
      </w:r>
      <w:r w:rsidR="004E67EB">
        <w:t xml:space="preserve">low average district magnitude of the </w:t>
      </w:r>
      <w:r>
        <w:t>Portuguese system favours the largest parties.</w:t>
      </w:r>
    </w:p>
    <w:p w14:paraId="501360E4" w14:textId="77777777" w:rsidR="00160EC6" w:rsidRDefault="00160EC6" w:rsidP="00160EC6">
      <w:pPr>
        <w:pStyle w:val="NoSpacing"/>
        <w:spacing w:line="23" w:lineRule="atLeast"/>
        <w:jc w:val="both"/>
      </w:pPr>
    </w:p>
    <w:p w14:paraId="209F1CCA" w14:textId="7AFC5B79" w:rsidR="00596DFA" w:rsidRPr="00E34F32" w:rsidRDefault="00160EC6" w:rsidP="00160EC6">
      <w:pPr>
        <w:pStyle w:val="NoSpacing"/>
        <w:spacing w:line="23" w:lineRule="atLeast"/>
        <w:jc w:val="both"/>
        <w:rPr>
          <w:lang w:val="en-US"/>
        </w:rPr>
      </w:pPr>
      <w:r>
        <w:t>Since 1974 various amendments to each law ha</w:t>
      </w:r>
      <w:r w:rsidR="004E67EB">
        <w:t xml:space="preserve">ve been passed, but none of them have implemented major changes to the 1974 system: most of </w:t>
      </w:r>
      <w:proofErr w:type="gramStart"/>
      <w:r w:rsidR="004E67EB">
        <w:t>that changes</w:t>
      </w:r>
      <w:proofErr w:type="gramEnd"/>
      <w:r w:rsidR="004E67EB">
        <w:t xml:space="preserve"> have been minor</w:t>
      </w:r>
      <w:r>
        <w:t xml:space="preserve"> such as slight differences in the size of the Chamber of Deputies.  In fact, the Constitution excludes the possibility of changing the criterion of proportional representation. Table 1 summarizes these and indicates (in the rightmost column) which changed the electoral system in ways relevant to the present research.</w:t>
      </w:r>
    </w:p>
    <w:p w14:paraId="13204754" w14:textId="77777777" w:rsidR="00596DFA" w:rsidRPr="00E34F32" w:rsidRDefault="00596DFA" w:rsidP="007614A7">
      <w:pPr>
        <w:pStyle w:val="NoSpacing"/>
        <w:spacing w:line="23" w:lineRule="atLeast"/>
        <w:jc w:val="both"/>
        <w:rPr>
          <w:lang w:val="en-US"/>
        </w:rPr>
      </w:pPr>
    </w:p>
    <w:p w14:paraId="710DF12B" w14:textId="77777777" w:rsidR="00596DFA" w:rsidRDefault="00596DFA" w:rsidP="007614A7">
      <w:pPr>
        <w:pStyle w:val="NoSpacing"/>
        <w:spacing w:line="23" w:lineRule="atLeast"/>
        <w:jc w:val="both"/>
        <w:rPr>
          <w:lang w:val="en-US"/>
        </w:rPr>
      </w:pPr>
    </w:p>
    <w:p w14:paraId="0BEA5476" w14:textId="77777777" w:rsidR="00062BD3" w:rsidRPr="00E34F32" w:rsidRDefault="00062BD3" w:rsidP="007614A7">
      <w:pPr>
        <w:pStyle w:val="NoSpacing"/>
        <w:spacing w:line="23" w:lineRule="atLeast"/>
        <w:jc w:val="both"/>
        <w:rPr>
          <w:lang w:val="en-US"/>
        </w:rPr>
      </w:pPr>
    </w:p>
    <w:p w14:paraId="2F21D592" w14:textId="278202A5" w:rsidR="00664A93" w:rsidRPr="00B84F1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160EC6">
        <w:rPr>
          <w:b/>
          <w:sz w:val="28"/>
          <w:szCs w:val="28"/>
          <w:lang w:val="en-US"/>
        </w:rPr>
        <w:t xml:space="preserve">Portugal </w:t>
      </w:r>
      <w:r w:rsidR="001D355F" w:rsidRPr="00E34F32">
        <w:rPr>
          <w:b/>
          <w:sz w:val="28"/>
          <w:szCs w:val="28"/>
          <w:lang w:val="en-US"/>
        </w:rPr>
        <w:t>since</w:t>
      </w:r>
      <w:r w:rsidRPr="00E34F32">
        <w:rPr>
          <w:b/>
          <w:sz w:val="28"/>
          <w:szCs w:val="28"/>
          <w:lang w:val="en-US"/>
        </w:rPr>
        <w:t xml:space="preserve"> 19</w:t>
      </w:r>
      <w:r w:rsidR="00160EC6">
        <w:rPr>
          <w:b/>
          <w:sz w:val="28"/>
          <w:szCs w:val="28"/>
          <w:lang w:val="en-US"/>
        </w:rPr>
        <w:t>74</w:t>
      </w:r>
    </w:p>
    <w:p w14:paraId="79F56D07" w14:textId="77777777" w:rsidR="0005588E" w:rsidRDefault="0005588E" w:rsidP="007614A7">
      <w:pPr>
        <w:pStyle w:val="NoSpacing"/>
        <w:spacing w:line="23" w:lineRule="atLeast"/>
        <w:jc w:val="both"/>
      </w:pPr>
    </w:p>
    <w:p w14:paraId="2088ED26" w14:textId="7BF49584"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160EC6">
        <w:rPr>
          <w:b/>
        </w:rPr>
        <w:t>Portuguese</w:t>
      </w:r>
      <w:r w:rsidR="005126A5" w:rsidRPr="005126A5">
        <w:rPr>
          <w:b/>
        </w:rPr>
        <w:t xml:space="preserve"> </w:t>
      </w:r>
      <w:r w:rsidRPr="009A0317">
        <w:rPr>
          <w:b/>
        </w:rPr>
        <w:t>Electoral Laws and Amendments since 19</w:t>
      </w:r>
      <w:r w:rsidR="00160EC6">
        <w:rPr>
          <w:b/>
        </w:rPr>
        <w:t>74</w:t>
      </w:r>
    </w:p>
    <w:p w14:paraId="3FFE913D" w14:textId="77777777" w:rsidR="00B84F13" w:rsidRDefault="00B84F13" w:rsidP="00B84F13">
      <w:pPr>
        <w:pStyle w:val="NoSpacing"/>
        <w:jc w:val="both"/>
        <w:rPr>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418"/>
        <w:gridCol w:w="1559"/>
        <w:gridCol w:w="1843"/>
      </w:tblGrid>
      <w:tr w:rsidR="00B84F13" w:rsidRPr="0099409B" w14:paraId="5131C46E" w14:textId="77777777" w:rsidTr="00B84F13">
        <w:trPr>
          <w:jc w:val="center"/>
        </w:trPr>
        <w:tc>
          <w:tcPr>
            <w:tcW w:w="1526" w:type="dxa"/>
            <w:tcBorders>
              <w:bottom w:val="single" w:sz="4" w:space="0" w:color="auto"/>
            </w:tcBorders>
          </w:tcPr>
          <w:p w14:paraId="2416A11C" w14:textId="77777777" w:rsidR="00B84F13" w:rsidRPr="0005366E" w:rsidRDefault="00B84F13" w:rsidP="00B84F13">
            <w:pPr>
              <w:jc w:val="center"/>
              <w:rPr>
                <w:b/>
                <w:sz w:val="20"/>
                <w:szCs w:val="20"/>
              </w:rPr>
            </w:pPr>
            <w:r w:rsidRPr="0005366E">
              <w:rPr>
                <w:b/>
                <w:sz w:val="20"/>
                <w:szCs w:val="20"/>
              </w:rPr>
              <w:t>Law</w:t>
            </w:r>
          </w:p>
        </w:tc>
        <w:tc>
          <w:tcPr>
            <w:tcW w:w="1559" w:type="dxa"/>
            <w:tcBorders>
              <w:bottom w:val="single" w:sz="4" w:space="0" w:color="auto"/>
            </w:tcBorders>
          </w:tcPr>
          <w:p w14:paraId="132F81BF" w14:textId="77777777" w:rsidR="00B84F13" w:rsidRPr="0005366E" w:rsidRDefault="00B84F13" w:rsidP="00B84F13">
            <w:pPr>
              <w:jc w:val="center"/>
              <w:rPr>
                <w:b/>
                <w:sz w:val="20"/>
                <w:szCs w:val="20"/>
              </w:rPr>
            </w:pPr>
            <w:r w:rsidRPr="0005366E">
              <w:rPr>
                <w:b/>
                <w:sz w:val="20"/>
                <w:szCs w:val="20"/>
              </w:rPr>
              <w:t>Amendment</w:t>
            </w:r>
          </w:p>
        </w:tc>
        <w:tc>
          <w:tcPr>
            <w:tcW w:w="1418" w:type="dxa"/>
            <w:tcBorders>
              <w:bottom w:val="single" w:sz="4" w:space="0" w:color="auto"/>
            </w:tcBorders>
          </w:tcPr>
          <w:p w14:paraId="2091364F" w14:textId="77777777" w:rsidR="00B84F13" w:rsidRPr="0005366E" w:rsidRDefault="00B84F13" w:rsidP="00B84F13">
            <w:pPr>
              <w:jc w:val="center"/>
              <w:rPr>
                <w:b/>
                <w:sz w:val="20"/>
                <w:szCs w:val="20"/>
              </w:rPr>
            </w:pPr>
            <w:r w:rsidRPr="0005366E">
              <w:rPr>
                <w:b/>
                <w:sz w:val="20"/>
                <w:szCs w:val="20"/>
              </w:rPr>
              <w:t>Date of enactment</w:t>
            </w:r>
          </w:p>
        </w:tc>
        <w:tc>
          <w:tcPr>
            <w:tcW w:w="1559" w:type="dxa"/>
            <w:tcBorders>
              <w:bottom w:val="single" w:sz="4" w:space="0" w:color="auto"/>
            </w:tcBorders>
          </w:tcPr>
          <w:p w14:paraId="7DDD37D5" w14:textId="77777777" w:rsidR="00B84F13" w:rsidRPr="0005366E" w:rsidRDefault="00B84F13" w:rsidP="00B84F13">
            <w:pPr>
              <w:jc w:val="center"/>
              <w:rPr>
                <w:b/>
                <w:sz w:val="20"/>
                <w:szCs w:val="20"/>
              </w:rPr>
            </w:pPr>
            <w:r w:rsidRPr="0005366E">
              <w:rPr>
                <w:b/>
                <w:sz w:val="20"/>
                <w:szCs w:val="20"/>
              </w:rPr>
              <w:t>Location</w:t>
            </w:r>
          </w:p>
        </w:tc>
        <w:tc>
          <w:tcPr>
            <w:tcW w:w="1843" w:type="dxa"/>
            <w:tcBorders>
              <w:bottom w:val="single" w:sz="4" w:space="0" w:color="auto"/>
            </w:tcBorders>
          </w:tcPr>
          <w:p w14:paraId="2AB3DCFE" w14:textId="77777777" w:rsidR="00B84F13" w:rsidRPr="0005366E" w:rsidRDefault="00B84F13" w:rsidP="00B84F13">
            <w:pPr>
              <w:jc w:val="center"/>
              <w:rPr>
                <w:b/>
                <w:sz w:val="20"/>
                <w:szCs w:val="20"/>
              </w:rPr>
            </w:pPr>
            <w:r w:rsidRPr="0005366E">
              <w:rPr>
                <w:b/>
                <w:sz w:val="20"/>
                <w:szCs w:val="20"/>
              </w:rPr>
              <w:t>Relevant for the research</w:t>
            </w:r>
          </w:p>
        </w:tc>
      </w:tr>
      <w:tr w:rsidR="00160EC6" w:rsidRPr="0099409B" w14:paraId="66A1E88D" w14:textId="77777777" w:rsidTr="005126A5">
        <w:trPr>
          <w:jc w:val="center"/>
        </w:trPr>
        <w:tc>
          <w:tcPr>
            <w:tcW w:w="1526" w:type="dxa"/>
            <w:tcBorders>
              <w:top w:val="nil"/>
              <w:bottom w:val="single" w:sz="4" w:space="0" w:color="auto"/>
            </w:tcBorders>
          </w:tcPr>
          <w:p w14:paraId="1240E172" w14:textId="2D7D87A5" w:rsidR="00160EC6" w:rsidRPr="0005366E" w:rsidRDefault="00160EC6" w:rsidP="005126A5">
            <w:pPr>
              <w:jc w:val="center"/>
              <w:rPr>
                <w:b/>
                <w:sz w:val="20"/>
                <w:szCs w:val="20"/>
              </w:rPr>
            </w:pPr>
            <w:r w:rsidRPr="00160EC6">
              <w:rPr>
                <w:b/>
                <w:sz w:val="20"/>
                <w:szCs w:val="20"/>
              </w:rPr>
              <w:t>Decree-law nr. 621-C/1974</w:t>
            </w:r>
          </w:p>
        </w:tc>
        <w:tc>
          <w:tcPr>
            <w:tcW w:w="1559" w:type="dxa"/>
            <w:tcBorders>
              <w:top w:val="nil"/>
              <w:bottom w:val="single" w:sz="4" w:space="0" w:color="auto"/>
            </w:tcBorders>
          </w:tcPr>
          <w:p w14:paraId="5E157F5F" w14:textId="43C98B99" w:rsidR="00160EC6" w:rsidRPr="0099409B" w:rsidRDefault="00160EC6" w:rsidP="005126A5">
            <w:pPr>
              <w:jc w:val="center"/>
              <w:rPr>
                <w:sz w:val="20"/>
                <w:szCs w:val="20"/>
              </w:rPr>
            </w:pPr>
          </w:p>
        </w:tc>
        <w:tc>
          <w:tcPr>
            <w:tcW w:w="1418" w:type="dxa"/>
            <w:tcBorders>
              <w:top w:val="nil"/>
              <w:bottom w:val="single" w:sz="4" w:space="0" w:color="auto"/>
            </w:tcBorders>
          </w:tcPr>
          <w:p w14:paraId="79C438C0" w14:textId="3E0B4E0A" w:rsidR="00160EC6" w:rsidRPr="0099409B" w:rsidRDefault="00160EC6" w:rsidP="00160EC6">
            <w:pPr>
              <w:jc w:val="center"/>
              <w:rPr>
                <w:sz w:val="20"/>
                <w:szCs w:val="20"/>
              </w:rPr>
            </w:pPr>
            <w:r>
              <w:rPr>
                <w:sz w:val="20"/>
                <w:szCs w:val="20"/>
              </w:rPr>
              <w:t>15 November1974</w:t>
            </w:r>
          </w:p>
        </w:tc>
        <w:tc>
          <w:tcPr>
            <w:tcW w:w="1559" w:type="dxa"/>
            <w:tcBorders>
              <w:top w:val="nil"/>
              <w:bottom w:val="single" w:sz="4" w:space="0" w:color="auto"/>
            </w:tcBorders>
          </w:tcPr>
          <w:p w14:paraId="77C20466" w14:textId="72FA0984" w:rsidR="00160EC6" w:rsidRPr="0099409B" w:rsidRDefault="00160EC6" w:rsidP="005126A5">
            <w:pPr>
              <w:jc w:val="center"/>
              <w:rPr>
                <w:sz w:val="20"/>
                <w:szCs w:val="20"/>
              </w:rPr>
            </w:pPr>
            <w:r>
              <w:rPr>
                <w:sz w:val="20"/>
                <w:szCs w:val="20"/>
              </w:rPr>
              <w:t>link</w:t>
            </w:r>
          </w:p>
        </w:tc>
        <w:tc>
          <w:tcPr>
            <w:tcW w:w="1843" w:type="dxa"/>
            <w:tcBorders>
              <w:top w:val="nil"/>
              <w:bottom w:val="single" w:sz="4" w:space="0" w:color="auto"/>
            </w:tcBorders>
          </w:tcPr>
          <w:p w14:paraId="692FB78F" w14:textId="268A2999" w:rsidR="00160EC6" w:rsidRPr="0099409B" w:rsidRDefault="00160EC6" w:rsidP="005126A5">
            <w:pPr>
              <w:jc w:val="center"/>
              <w:rPr>
                <w:sz w:val="20"/>
                <w:szCs w:val="20"/>
              </w:rPr>
            </w:pPr>
            <w:r>
              <w:rPr>
                <w:sz w:val="20"/>
                <w:szCs w:val="20"/>
              </w:rPr>
              <w:t>Yes</w:t>
            </w:r>
          </w:p>
        </w:tc>
      </w:tr>
      <w:tr w:rsidR="00160EC6" w:rsidRPr="0099409B" w14:paraId="0695396C" w14:textId="77777777" w:rsidTr="005126A5">
        <w:trPr>
          <w:jc w:val="center"/>
        </w:trPr>
        <w:tc>
          <w:tcPr>
            <w:tcW w:w="1526" w:type="dxa"/>
            <w:tcBorders>
              <w:top w:val="nil"/>
              <w:bottom w:val="single" w:sz="4" w:space="0" w:color="auto"/>
            </w:tcBorders>
          </w:tcPr>
          <w:p w14:paraId="0E88D8DF" w14:textId="77777777" w:rsidR="00160EC6" w:rsidRPr="00160EC6" w:rsidRDefault="00160EC6" w:rsidP="005126A5">
            <w:pPr>
              <w:jc w:val="center"/>
              <w:rPr>
                <w:b/>
                <w:sz w:val="20"/>
                <w:szCs w:val="20"/>
              </w:rPr>
            </w:pPr>
          </w:p>
        </w:tc>
        <w:tc>
          <w:tcPr>
            <w:tcW w:w="1559" w:type="dxa"/>
            <w:tcBorders>
              <w:top w:val="nil"/>
              <w:bottom w:val="single" w:sz="4" w:space="0" w:color="auto"/>
            </w:tcBorders>
          </w:tcPr>
          <w:p w14:paraId="32F4A267" w14:textId="25C8A0DA" w:rsidR="00160EC6" w:rsidRPr="0099409B" w:rsidRDefault="00160EC6" w:rsidP="005126A5">
            <w:pPr>
              <w:jc w:val="center"/>
              <w:rPr>
                <w:sz w:val="20"/>
                <w:szCs w:val="20"/>
              </w:rPr>
            </w:pPr>
            <w:r w:rsidRPr="00EB0C31">
              <w:rPr>
                <w:sz w:val="20"/>
                <w:szCs w:val="20"/>
              </w:rPr>
              <w:t>Decree-law nr. 93-C/76</w:t>
            </w:r>
          </w:p>
        </w:tc>
        <w:tc>
          <w:tcPr>
            <w:tcW w:w="1418" w:type="dxa"/>
            <w:tcBorders>
              <w:top w:val="nil"/>
              <w:bottom w:val="single" w:sz="4" w:space="0" w:color="auto"/>
            </w:tcBorders>
          </w:tcPr>
          <w:p w14:paraId="6E071684" w14:textId="13CFF82D" w:rsidR="00160EC6" w:rsidRDefault="00160EC6" w:rsidP="00160EC6">
            <w:pPr>
              <w:jc w:val="center"/>
              <w:rPr>
                <w:sz w:val="20"/>
                <w:szCs w:val="20"/>
              </w:rPr>
            </w:pPr>
            <w:r>
              <w:rPr>
                <w:sz w:val="20"/>
                <w:szCs w:val="20"/>
              </w:rPr>
              <w:t>29 January 1976</w:t>
            </w:r>
          </w:p>
        </w:tc>
        <w:tc>
          <w:tcPr>
            <w:tcW w:w="1559" w:type="dxa"/>
            <w:tcBorders>
              <w:top w:val="nil"/>
              <w:bottom w:val="single" w:sz="4" w:space="0" w:color="auto"/>
            </w:tcBorders>
          </w:tcPr>
          <w:p w14:paraId="20F7C2A3" w14:textId="64AD7F6E" w:rsidR="00160EC6" w:rsidRDefault="00160EC6" w:rsidP="005126A5">
            <w:pPr>
              <w:jc w:val="center"/>
              <w:rPr>
                <w:sz w:val="20"/>
                <w:szCs w:val="20"/>
              </w:rPr>
            </w:pPr>
            <w:r>
              <w:rPr>
                <w:sz w:val="20"/>
                <w:szCs w:val="20"/>
              </w:rPr>
              <w:t>link</w:t>
            </w:r>
          </w:p>
        </w:tc>
        <w:tc>
          <w:tcPr>
            <w:tcW w:w="1843" w:type="dxa"/>
            <w:tcBorders>
              <w:top w:val="nil"/>
              <w:bottom w:val="single" w:sz="4" w:space="0" w:color="auto"/>
            </w:tcBorders>
          </w:tcPr>
          <w:p w14:paraId="5BF2A448" w14:textId="77777777" w:rsidR="00160EC6" w:rsidRDefault="00160EC6" w:rsidP="005126A5">
            <w:pPr>
              <w:jc w:val="center"/>
              <w:rPr>
                <w:sz w:val="20"/>
                <w:szCs w:val="20"/>
              </w:rPr>
            </w:pPr>
          </w:p>
        </w:tc>
      </w:tr>
      <w:tr w:rsidR="00160EC6" w:rsidRPr="0099409B" w14:paraId="79058582" w14:textId="77777777" w:rsidTr="005126A5">
        <w:trPr>
          <w:jc w:val="center"/>
        </w:trPr>
        <w:tc>
          <w:tcPr>
            <w:tcW w:w="1526" w:type="dxa"/>
            <w:tcBorders>
              <w:top w:val="nil"/>
              <w:bottom w:val="single" w:sz="4" w:space="0" w:color="auto"/>
            </w:tcBorders>
          </w:tcPr>
          <w:p w14:paraId="63DFC3E3" w14:textId="77777777" w:rsidR="00160EC6" w:rsidRPr="00160EC6" w:rsidRDefault="00160EC6" w:rsidP="00160EC6">
            <w:pPr>
              <w:jc w:val="center"/>
              <w:rPr>
                <w:b/>
                <w:sz w:val="20"/>
                <w:szCs w:val="20"/>
              </w:rPr>
            </w:pPr>
            <w:r w:rsidRPr="00160EC6">
              <w:rPr>
                <w:b/>
                <w:sz w:val="20"/>
                <w:szCs w:val="20"/>
              </w:rPr>
              <w:t>1976 Constitution</w:t>
            </w:r>
          </w:p>
          <w:p w14:paraId="590B916C" w14:textId="77777777" w:rsidR="00160EC6" w:rsidRPr="00160EC6" w:rsidRDefault="00160EC6" w:rsidP="00160EC6">
            <w:pPr>
              <w:jc w:val="center"/>
              <w:rPr>
                <w:b/>
                <w:sz w:val="20"/>
                <w:szCs w:val="20"/>
              </w:rPr>
            </w:pPr>
          </w:p>
        </w:tc>
        <w:tc>
          <w:tcPr>
            <w:tcW w:w="1559" w:type="dxa"/>
            <w:tcBorders>
              <w:top w:val="nil"/>
              <w:bottom w:val="single" w:sz="4" w:space="0" w:color="auto"/>
            </w:tcBorders>
          </w:tcPr>
          <w:p w14:paraId="2BD6C1EA" w14:textId="77777777" w:rsidR="00160EC6" w:rsidRPr="00EB0C31" w:rsidRDefault="00160EC6" w:rsidP="005126A5">
            <w:pPr>
              <w:jc w:val="center"/>
              <w:rPr>
                <w:sz w:val="20"/>
                <w:szCs w:val="20"/>
              </w:rPr>
            </w:pPr>
          </w:p>
        </w:tc>
        <w:tc>
          <w:tcPr>
            <w:tcW w:w="1418" w:type="dxa"/>
            <w:tcBorders>
              <w:top w:val="nil"/>
              <w:bottom w:val="single" w:sz="4" w:space="0" w:color="auto"/>
            </w:tcBorders>
          </w:tcPr>
          <w:p w14:paraId="68D9F423" w14:textId="773894BB" w:rsidR="00160EC6" w:rsidRDefault="00160EC6" w:rsidP="00160EC6">
            <w:pPr>
              <w:jc w:val="center"/>
              <w:rPr>
                <w:sz w:val="20"/>
                <w:szCs w:val="20"/>
              </w:rPr>
            </w:pPr>
            <w:r>
              <w:rPr>
                <w:sz w:val="20"/>
                <w:szCs w:val="20"/>
              </w:rPr>
              <w:t>02 April 1976</w:t>
            </w:r>
          </w:p>
        </w:tc>
        <w:tc>
          <w:tcPr>
            <w:tcW w:w="1559" w:type="dxa"/>
            <w:tcBorders>
              <w:top w:val="nil"/>
              <w:bottom w:val="single" w:sz="4" w:space="0" w:color="auto"/>
            </w:tcBorders>
          </w:tcPr>
          <w:p w14:paraId="0C77E385" w14:textId="0B32FD94" w:rsidR="00160EC6" w:rsidRDefault="00160EC6" w:rsidP="005126A5">
            <w:pPr>
              <w:jc w:val="center"/>
              <w:rPr>
                <w:sz w:val="20"/>
                <w:szCs w:val="20"/>
              </w:rPr>
            </w:pPr>
            <w:r>
              <w:rPr>
                <w:sz w:val="20"/>
                <w:szCs w:val="20"/>
              </w:rPr>
              <w:t>link</w:t>
            </w:r>
          </w:p>
        </w:tc>
        <w:tc>
          <w:tcPr>
            <w:tcW w:w="1843" w:type="dxa"/>
            <w:tcBorders>
              <w:top w:val="nil"/>
              <w:bottom w:val="single" w:sz="4" w:space="0" w:color="auto"/>
            </w:tcBorders>
          </w:tcPr>
          <w:p w14:paraId="6E602201" w14:textId="77777777" w:rsidR="00160EC6" w:rsidRDefault="00160EC6" w:rsidP="005126A5">
            <w:pPr>
              <w:jc w:val="center"/>
              <w:rPr>
                <w:sz w:val="20"/>
                <w:szCs w:val="20"/>
              </w:rPr>
            </w:pPr>
          </w:p>
        </w:tc>
      </w:tr>
      <w:tr w:rsidR="00160EC6" w:rsidRPr="0099409B" w14:paraId="341A7C60" w14:textId="77777777" w:rsidTr="005126A5">
        <w:trPr>
          <w:jc w:val="center"/>
        </w:trPr>
        <w:tc>
          <w:tcPr>
            <w:tcW w:w="1526" w:type="dxa"/>
            <w:tcBorders>
              <w:top w:val="nil"/>
              <w:bottom w:val="single" w:sz="4" w:space="0" w:color="auto"/>
            </w:tcBorders>
          </w:tcPr>
          <w:p w14:paraId="68367D93" w14:textId="7722396D" w:rsidR="00160EC6" w:rsidRPr="00160EC6" w:rsidRDefault="00160EC6" w:rsidP="00160EC6">
            <w:pPr>
              <w:jc w:val="center"/>
              <w:rPr>
                <w:b/>
                <w:sz w:val="20"/>
                <w:szCs w:val="20"/>
              </w:rPr>
            </w:pPr>
            <w:r w:rsidRPr="00160EC6">
              <w:rPr>
                <w:b/>
                <w:sz w:val="20"/>
                <w:szCs w:val="20"/>
              </w:rPr>
              <w:lastRenderedPageBreak/>
              <w:t>Law nº 14/79</w:t>
            </w:r>
          </w:p>
        </w:tc>
        <w:tc>
          <w:tcPr>
            <w:tcW w:w="1559" w:type="dxa"/>
            <w:tcBorders>
              <w:top w:val="nil"/>
              <w:bottom w:val="single" w:sz="4" w:space="0" w:color="auto"/>
            </w:tcBorders>
          </w:tcPr>
          <w:p w14:paraId="0D7C4E24" w14:textId="77777777" w:rsidR="00160EC6" w:rsidRPr="00EB0C31" w:rsidRDefault="00160EC6" w:rsidP="005126A5">
            <w:pPr>
              <w:jc w:val="center"/>
              <w:rPr>
                <w:sz w:val="20"/>
                <w:szCs w:val="20"/>
              </w:rPr>
            </w:pPr>
          </w:p>
        </w:tc>
        <w:tc>
          <w:tcPr>
            <w:tcW w:w="1418" w:type="dxa"/>
            <w:tcBorders>
              <w:top w:val="nil"/>
              <w:bottom w:val="single" w:sz="4" w:space="0" w:color="auto"/>
            </w:tcBorders>
          </w:tcPr>
          <w:p w14:paraId="74CE7778" w14:textId="5C14B7E4" w:rsidR="00160EC6" w:rsidRDefault="00160EC6" w:rsidP="00160EC6">
            <w:pPr>
              <w:jc w:val="center"/>
              <w:rPr>
                <w:sz w:val="20"/>
                <w:szCs w:val="20"/>
              </w:rPr>
            </w:pPr>
            <w:r>
              <w:rPr>
                <w:sz w:val="20"/>
                <w:szCs w:val="20"/>
              </w:rPr>
              <w:t>16 May1979</w:t>
            </w:r>
          </w:p>
        </w:tc>
        <w:tc>
          <w:tcPr>
            <w:tcW w:w="1559" w:type="dxa"/>
            <w:tcBorders>
              <w:top w:val="nil"/>
              <w:bottom w:val="single" w:sz="4" w:space="0" w:color="auto"/>
            </w:tcBorders>
          </w:tcPr>
          <w:p w14:paraId="2FCA1FDF" w14:textId="22DB5E04" w:rsidR="00160EC6" w:rsidRDefault="00160EC6" w:rsidP="005126A5">
            <w:pPr>
              <w:jc w:val="center"/>
              <w:rPr>
                <w:sz w:val="20"/>
                <w:szCs w:val="20"/>
              </w:rPr>
            </w:pPr>
            <w:r>
              <w:rPr>
                <w:sz w:val="20"/>
                <w:szCs w:val="20"/>
              </w:rPr>
              <w:t>link</w:t>
            </w:r>
          </w:p>
        </w:tc>
        <w:tc>
          <w:tcPr>
            <w:tcW w:w="1843" w:type="dxa"/>
            <w:tcBorders>
              <w:top w:val="nil"/>
              <w:bottom w:val="single" w:sz="4" w:space="0" w:color="auto"/>
            </w:tcBorders>
          </w:tcPr>
          <w:p w14:paraId="7835696D" w14:textId="77777777" w:rsidR="00160EC6" w:rsidRDefault="00160EC6" w:rsidP="005126A5">
            <w:pPr>
              <w:jc w:val="center"/>
              <w:rPr>
                <w:sz w:val="20"/>
                <w:szCs w:val="20"/>
              </w:rPr>
            </w:pPr>
          </w:p>
        </w:tc>
      </w:tr>
      <w:tr w:rsidR="00160EC6" w:rsidRPr="0099409B" w14:paraId="5F74E836" w14:textId="77777777" w:rsidTr="005126A5">
        <w:trPr>
          <w:jc w:val="center"/>
        </w:trPr>
        <w:tc>
          <w:tcPr>
            <w:tcW w:w="1526" w:type="dxa"/>
            <w:tcBorders>
              <w:top w:val="nil"/>
              <w:bottom w:val="single" w:sz="4" w:space="0" w:color="auto"/>
            </w:tcBorders>
          </w:tcPr>
          <w:p w14:paraId="0D1C8BFA" w14:textId="77777777" w:rsidR="00160EC6" w:rsidRPr="00160EC6" w:rsidRDefault="00160EC6" w:rsidP="00160EC6">
            <w:pPr>
              <w:jc w:val="center"/>
              <w:rPr>
                <w:b/>
                <w:sz w:val="20"/>
                <w:szCs w:val="20"/>
              </w:rPr>
            </w:pPr>
          </w:p>
        </w:tc>
        <w:tc>
          <w:tcPr>
            <w:tcW w:w="1559" w:type="dxa"/>
            <w:tcBorders>
              <w:top w:val="nil"/>
              <w:bottom w:val="single" w:sz="4" w:space="0" w:color="auto"/>
            </w:tcBorders>
          </w:tcPr>
          <w:p w14:paraId="1B32A70D" w14:textId="22FD5542" w:rsidR="00160EC6" w:rsidRPr="00EB0C31" w:rsidRDefault="00160EC6" w:rsidP="005126A5">
            <w:pPr>
              <w:jc w:val="center"/>
              <w:rPr>
                <w:sz w:val="20"/>
                <w:szCs w:val="20"/>
              </w:rPr>
            </w:pPr>
            <w:r w:rsidRPr="00EB0C31">
              <w:rPr>
                <w:sz w:val="20"/>
                <w:szCs w:val="20"/>
              </w:rPr>
              <w:t xml:space="preserve">1989 Constitution </w:t>
            </w:r>
            <w:r>
              <w:rPr>
                <w:sz w:val="20"/>
                <w:szCs w:val="20"/>
              </w:rPr>
              <w:t xml:space="preserve">(2nd </w:t>
            </w:r>
            <w:r w:rsidRPr="00EB0C31">
              <w:rPr>
                <w:sz w:val="20"/>
                <w:szCs w:val="20"/>
              </w:rPr>
              <w:t>amendment</w:t>
            </w:r>
            <w:r>
              <w:rPr>
                <w:sz w:val="20"/>
                <w:szCs w:val="20"/>
              </w:rPr>
              <w:t>)</w:t>
            </w:r>
          </w:p>
        </w:tc>
        <w:tc>
          <w:tcPr>
            <w:tcW w:w="1418" w:type="dxa"/>
            <w:tcBorders>
              <w:top w:val="nil"/>
              <w:bottom w:val="single" w:sz="4" w:space="0" w:color="auto"/>
            </w:tcBorders>
          </w:tcPr>
          <w:p w14:paraId="013F5E2A" w14:textId="5842A8B4" w:rsidR="00160EC6" w:rsidRDefault="00160EC6" w:rsidP="00160EC6">
            <w:pPr>
              <w:jc w:val="center"/>
              <w:rPr>
                <w:sz w:val="20"/>
                <w:szCs w:val="20"/>
              </w:rPr>
            </w:pPr>
            <w:r>
              <w:rPr>
                <w:sz w:val="20"/>
                <w:szCs w:val="20"/>
              </w:rPr>
              <w:t>08 July 1989</w:t>
            </w:r>
          </w:p>
        </w:tc>
        <w:tc>
          <w:tcPr>
            <w:tcW w:w="1559" w:type="dxa"/>
            <w:tcBorders>
              <w:top w:val="nil"/>
              <w:bottom w:val="single" w:sz="4" w:space="0" w:color="auto"/>
            </w:tcBorders>
          </w:tcPr>
          <w:p w14:paraId="770C2CD3" w14:textId="77777777" w:rsidR="00160EC6" w:rsidRDefault="00160EC6" w:rsidP="005126A5">
            <w:pPr>
              <w:jc w:val="center"/>
              <w:rPr>
                <w:sz w:val="20"/>
                <w:szCs w:val="20"/>
              </w:rPr>
            </w:pPr>
          </w:p>
        </w:tc>
        <w:tc>
          <w:tcPr>
            <w:tcW w:w="1843" w:type="dxa"/>
            <w:tcBorders>
              <w:top w:val="nil"/>
              <w:bottom w:val="single" w:sz="4" w:space="0" w:color="auto"/>
            </w:tcBorders>
          </w:tcPr>
          <w:p w14:paraId="29208401" w14:textId="77777777" w:rsidR="00160EC6" w:rsidRDefault="00160EC6" w:rsidP="005126A5">
            <w:pPr>
              <w:jc w:val="center"/>
              <w:rPr>
                <w:sz w:val="20"/>
                <w:szCs w:val="20"/>
              </w:rPr>
            </w:pPr>
          </w:p>
        </w:tc>
      </w:tr>
      <w:tr w:rsidR="00160EC6" w:rsidRPr="0099409B" w14:paraId="7BCE0883" w14:textId="77777777" w:rsidTr="005126A5">
        <w:trPr>
          <w:jc w:val="center"/>
        </w:trPr>
        <w:tc>
          <w:tcPr>
            <w:tcW w:w="1526" w:type="dxa"/>
            <w:tcBorders>
              <w:top w:val="nil"/>
              <w:bottom w:val="single" w:sz="4" w:space="0" w:color="auto"/>
            </w:tcBorders>
          </w:tcPr>
          <w:p w14:paraId="79356D41" w14:textId="77777777" w:rsidR="00160EC6" w:rsidRPr="00160EC6" w:rsidRDefault="00160EC6" w:rsidP="00160EC6">
            <w:pPr>
              <w:jc w:val="center"/>
              <w:rPr>
                <w:b/>
                <w:sz w:val="20"/>
                <w:szCs w:val="20"/>
              </w:rPr>
            </w:pPr>
          </w:p>
        </w:tc>
        <w:tc>
          <w:tcPr>
            <w:tcW w:w="1559" w:type="dxa"/>
            <w:tcBorders>
              <w:top w:val="nil"/>
              <w:bottom w:val="single" w:sz="4" w:space="0" w:color="auto"/>
            </w:tcBorders>
          </w:tcPr>
          <w:p w14:paraId="2A2993FC" w14:textId="77777777" w:rsidR="00160EC6" w:rsidRDefault="00160EC6" w:rsidP="00DF4D87">
            <w:pPr>
              <w:rPr>
                <w:sz w:val="20"/>
                <w:szCs w:val="20"/>
              </w:rPr>
            </w:pPr>
            <w:r>
              <w:rPr>
                <w:sz w:val="20"/>
                <w:szCs w:val="20"/>
              </w:rPr>
              <w:t>1997</w:t>
            </w:r>
          </w:p>
          <w:p w14:paraId="11AD4669" w14:textId="181EF0E8" w:rsidR="00160EC6" w:rsidRPr="00EB0C31" w:rsidRDefault="00160EC6" w:rsidP="005126A5">
            <w:pPr>
              <w:jc w:val="center"/>
              <w:rPr>
                <w:sz w:val="20"/>
                <w:szCs w:val="20"/>
              </w:rPr>
            </w:pPr>
            <w:r w:rsidRPr="00EB0C31">
              <w:rPr>
                <w:sz w:val="20"/>
                <w:szCs w:val="20"/>
              </w:rPr>
              <w:t xml:space="preserve">Constitution </w:t>
            </w:r>
            <w:r>
              <w:rPr>
                <w:sz w:val="20"/>
                <w:szCs w:val="20"/>
              </w:rPr>
              <w:t xml:space="preserve">(2nd </w:t>
            </w:r>
            <w:r w:rsidRPr="00EB0C31">
              <w:rPr>
                <w:sz w:val="20"/>
                <w:szCs w:val="20"/>
              </w:rPr>
              <w:t>amendment</w:t>
            </w:r>
            <w:r>
              <w:rPr>
                <w:sz w:val="20"/>
                <w:szCs w:val="20"/>
              </w:rPr>
              <w:t>)</w:t>
            </w:r>
          </w:p>
        </w:tc>
        <w:tc>
          <w:tcPr>
            <w:tcW w:w="1418" w:type="dxa"/>
            <w:tcBorders>
              <w:top w:val="nil"/>
              <w:bottom w:val="single" w:sz="4" w:space="0" w:color="auto"/>
            </w:tcBorders>
          </w:tcPr>
          <w:p w14:paraId="3F72DDEC" w14:textId="3FA9F0A9" w:rsidR="00160EC6" w:rsidRDefault="00160EC6" w:rsidP="00160EC6">
            <w:pPr>
              <w:jc w:val="center"/>
              <w:rPr>
                <w:sz w:val="20"/>
                <w:szCs w:val="20"/>
              </w:rPr>
            </w:pPr>
            <w:r>
              <w:rPr>
                <w:sz w:val="20"/>
                <w:szCs w:val="20"/>
              </w:rPr>
              <w:t>20 September 1997</w:t>
            </w:r>
          </w:p>
        </w:tc>
        <w:tc>
          <w:tcPr>
            <w:tcW w:w="1559" w:type="dxa"/>
            <w:tcBorders>
              <w:top w:val="nil"/>
              <w:bottom w:val="single" w:sz="4" w:space="0" w:color="auto"/>
            </w:tcBorders>
          </w:tcPr>
          <w:p w14:paraId="34B86DEB" w14:textId="77777777" w:rsidR="00160EC6" w:rsidRDefault="00160EC6" w:rsidP="005126A5">
            <w:pPr>
              <w:jc w:val="center"/>
              <w:rPr>
                <w:sz w:val="20"/>
                <w:szCs w:val="20"/>
              </w:rPr>
            </w:pPr>
          </w:p>
        </w:tc>
        <w:tc>
          <w:tcPr>
            <w:tcW w:w="1843" w:type="dxa"/>
            <w:tcBorders>
              <w:top w:val="nil"/>
              <w:bottom w:val="single" w:sz="4" w:space="0" w:color="auto"/>
            </w:tcBorders>
          </w:tcPr>
          <w:p w14:paraId="225D9947" w14:textId="77777777" w:rsidR="00160EC6" w:rsidRDefault="00160EC6" w:rsidP="005126A5">
            <w:pPr>
              <w:jc w:val="center"/>
              <w:rPr>
                <w:sz w:val="20"/>
                <w:szCs w:val="20"/>
              </w:rPr>
            </w:pPr>
          </w:p>
        </w:tc>
      </w:tr>
    </w:tbl>
    <w:p w14:paraId="7BCC4129" w14:textId="77777777" w:rsidR="00B84F13" w:rsidRDefault="00B84F13" w:rsidP="00B84F13">
      <w:pPr>
        <w:pStyle w:val="NoSpacing"/>
        <w:jc w:val="both"/>
        <w:rPr>
          <w:b/>
        </w:rPr>
      </w:pPr>
    </w:p>
    <w:p w14:paraId="65ECC5FE" w14:textId="77777777" w:rsidR="00B84F13" w:rsidRDefault="00B84F13" w:rsidP="00B84F13">
      <w:pPr>
        <w:pStyle w:val="NoSpacing"/>
      </w:pPr>
    </w:p>
    <w:p w14:paraId="26894322" w14:textId="77777777" w:rsidR="007B0D23" w:rsidRPr="00E34F32" w:rsidRDefault="007B0D23"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7614A7">
      <w:pPr>
        <w:spacing w:line="23" w:lineRule="atLeast"/>
      </w:pPr>
    </w:p>
    <w:p w14:paraId="01E92F80" w14:textId="29DF5C90"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 xml:space="preserve">The </w:t>
      </w:r>
      <w:r w:rsidR="00160EC6" w:rsidRPr="00160EC6">
        <w:rPr>
          <w:rFonts w:cs="Cambria"/>
          <w:b/>
          <w:bCs/>
          <w:i/>
          <w:iCs/>
          <w:sz w:val="22"/>
          <w:szCs w:val="22"/>
          <w:lang w:val="en-GB"/>
        </w:rPr>
        <w:t xml:space="preserve">1974 </w:t>
      </w:r>
      <w:r w:rsidR="00E13C7B" w:rsidRPr="00E34F32">
        <w:rPr>
          <w:rFonts w:cs="Cambria"/>
          <w:b/>
          <w:bCs/>
          <w:i/>
          <w:iCs/>
          <w:sz w:val="22"/>
          <w:szCs w:val="22"/>
          <w:lang w:val="en-GB"/>
        </w:rPr>
        <w:t>Electoral System</w:t>
      </w:r>
    </w:p>
    <w:p w14:paraId="7A5CEC95" w14:textId="66087077" w:rsidR="00D62AE2" w:rsidRDefault="00160EC6" w:rsidP="007614A7">
      <w:pPr>
        <w:pStyle w:val="NoSpacing"/>
        <w:spacing w:line="23" w:lineRule="atLeast"/>
        <w:jc w:val="both"/>
      </w:pPr>
      <w:r w:rsidRPr="00160EC6">
        <w:t>This law (Decree-law nr. 621-C/1974) defines the electoral Framework for the Constitutional Assembly. It was the first Portuguese single-Chamber of Deputies, elected to create the first Constitution of the Portuguese Republic (1976). It was enacted on 15 November 1974.</w:t>
      </w:r>
    </w:p>
    <w:p w14:paraId="6CCF7638" w14:textId="77777777" w:rsidR="00160EC6" w:rsidRPr="00E34F32" w:rsidRDefault="00160EC6" w:rsidP="007614A7">
      <w:pPr>
        <w:pStyle w:val="NoSpacing"/>
        <w:spacing w:line="23" w:lineRule="atLeast"/>
        <w:jc w:val="both"/>
      </w:pPr>
    </w:p>
    <w:p w14:paraId="59ED053E" w14:textId="0A24232C" w:rsidR="00D62AE2" w:rsidRPr="00E34F32" w:rsidRDefault="00D62AE2" w:rsidP="007614A7">
      <w:pPr>
        <w:pStyle w:val="NoSpacing"/>
        <w:spacing w:line="23" w:lineRule="atLeast"/>
        <w:jc w:val="both"/>
      </w:pPr>
      <w:proofErr w:type="gramStart"/>
      <w:r w:rsidRPr="00E34F32">
        <w:rPr>
          <w:i/>
        </w:rPr>
        <w:t>Assembly size</w:t>
      </w:r>
      <w:r w:rsidRPr="00E34F32">
        <w:t>.</w:t>
      </w:r>
      <w:proofErr w:type="gramEnd"/>
      <w:r w:rsidR="005126A5">
        <w:t xml:space="preserve"> </w:t>
      </w:r>
      <w:r w:rsidRPr="00E34F32">
        <w:t xml:space="preserve"> </w:t>
      </w:r>
      <w:r w:rsidR="00160EC6" w:rsidRPr="00160EC6">
        <w:t xml:space="preserve">District magnitude and assembly size are defined in the </w:t>
      </w:r>
      <w:proofErr w:type="spellStart"/>
      <w:r w:rsidR="00160EC6" w:rsidRPr="00160EC6">
        <w:t>Decreto</w:t>
      </w:r>
      <w:proofErr w:type="spellEnd"/>
      <w:r w:rsidR="00160EC6" w:rsidRPr="00160EC6">
        <w:t xml:space="preserve">-Lei 85-A/75. The Assembly size is fixed at 247 plus three seats for overseas territories and citizens living abroad. </w:t>
      </w:r>
    </w:p>
    <w:p w14:paraId="74EEF1C3" w14:textId="77777777" w:rsidR="00D62AE2" w:rsidRPr="00E34F32" w:rsidRDefault="00D62AE2" w:rsidP="007614A7">
      <w:pPr>
        <w:pStyle w:val="NoSpacing"/>
        <w:spacing w:line="23" w:lineRule="atLeast"/>
        <w:jc w:val="both"/>
      </w:pPr>
    </w:p>
    <w:p w14:paraId="4D3335A7" w14:textId="517EA3DE" w:rsidR="00D62AE2" w:rsidRPr="00B84F13" w:rsidRDefault="00D62AE2" w:rsidP="007614A7">
      <w:pPr>
        <w:spacing w:line="23" w:lineRule="atLeast"/>
      </w:pPr>
      <w:proofErr w:type="gramStart"/>
      <w:r w:rsidRPr="00E34F32">
        <w:rPr>
          <w:i/>
        </w:rPr>
        <w:t>Districts and district magnitude</w:t>
      </w:r>
      <w:r w:rsidRPr="00E34F32">
        <w:t>.</w:t>
      </w:r>
      <w:proofErr w:type="gramEnd"/>
      <w:r w:rsidRPr="00E34F32">
        <w:t xml:space="preserve"> </w:t>
      </w:r>
      <w:r w:rsidR="00160EC6" w:rsidRPr="00160EC6">
        <w:t>The electoral districts are the administrative districts. Each district will elect a deputy for every 25,000 votes and another one if the remainder is greater than 12,500.  If a district has fewer than 37,500 voters, it will therefore elect only one candidate. In these single-member districts, the candidate is elected by plurality.</w:t>
      </w:r>
    </w:p>
    <w:p w14:paraId="50089440" w14:textId="1A28E077" w:rsidR="00AE2D84" w:rsidRPr="00E34F32" w:rsidRDefault="00AE2D84" w:rsidP="007614A7">
      <w:pPr>
        <w:pStyle w:val="NoSpacing"/>
        <w:spacing w:line="23" w:lineRule="atLeast"/>
        <w:jc w:val="both"/>
      </w:pPr>
      <w:r w:rsidRPr="00E34F32">
        <w:rPr>
          <w:i/>
        </w:rPr>
        <w:t>Nature of votes that can be cast</w:t>
      </w:r>
      <w:r w:rsidR="005126A5">
        <w:t xml:space="preserve">. </w:t>
      </w:r>
      <w:r w:rsidR="00160EC6" w:rsidRPr="00160EC6">
        <w:t>Each voter has a single vote to cast for a party list. All the parties are included in the same ballot and the elector has to cross his preference for the party list.</w:t>
      </w:r>
    </w:p>
    <w:p w14:paraId="742C4C17" w14:textId="77777777" w:rsidR="00AE2D84" w:rsidRPr="00E34F32" w:rsidRDefault="00AE2D84" w:rsidP="007614A7">
      <w:pPr>
        <w:pStyle w:val="NoSpacing"/>
        <w:spacing w:line="23" w:lineRule="atLeast"/>
        <w:jc w:val="both"/>
      </w:pPr>
    </w:p>
    <w:p w14:paraId="7D563370" w14:textId="5DC0D600" w:rsidR="00AE2D84" w:rsidRDefault="00AE2D84" w:rsidP="007614A7">
      <w:pPr>
        <w:pStyle w:val="NoSpacing"/>
        <w:spacing w:line="23" w:lineRule="atLeast"/>
        <w:jc w:val="both"/>
      </w:pPr>
      <w:r w:rsidRPr="00E34F32">
        <w:rPr>
          <w:i/>
        </w:rPr>
        <w:t>Party threshold</w:t>
      </w:r>
      <w:r w:rsidRPr="00E34F32">
        <w:t xml:space="preserve">.  </w:t>
      </w:r>
      <w:r w:rsidR="00160EC6" w:rsidRPr="00160EC6">
        <w:t>The law does not determine a legal threshold for parties.</w:t>
      </w:r>
    </w:p>
    <w:p w14:paraId="12DE856F" w14:textId="77777777" w:rsidR="005126A5" w:rsidRPr="00E34F32" w:rsidRDefault="005126A5" w:rsidP="007614A7">
      <w:pPr>
        <w:pStyle w:val="NoSpacing"/>
        <w:spacing w:line="23" w:lineRule="atLeast"/>
        <w:jc w:val="both"/>
      </w:pPr>
    </w:p>
    <w:p w14:paraId="795097A5" w14:textId="1AA72D51" w:rsidR="00AE2D84" w:rsidRDefault="00AE2D84" w:rsidP="007614A7">
      <w:pPr>
        <w:pStyle w:val="NoSpacing"/>
        <w:spacing w:line="23" w:lineRule="atLeast"/>
        <w:jc w:val="both"/>
      </w:pPr>
      <w:r w:rsidRPr="00E34F32">
        <w:rPr>
          <w:i/>
        </w:rPr>
        <w:t>Allocation of seats to parties at the lower tier</w:t>
      </w:r>
      <w:r w:rsidRPr="00E34F32">
        <w:t xml:space="preserve">. </w:t>
      </w:r>
      <w:r w:rsidR="00160EC6" w:rsidRPr="00160EC6">
        <w:t xml:space="preserve">The seats are converted into mandates according to the proportional D’ </w:t>
      </w:r>
      <w:proofErr w:type="spellStart"/>
      <w:r w:rsidR="00160EC6" w:rsidRPr="00160EC6">
        <w:t>Hondt</w:t>
      </w:r>
      <w:proofErr w:type="spellEnd"/>
      <w:r w:rsidR="00160EC6" w:rsidRPr="00160EC6">
        <w:t xml:space="preserve"> formula. (Article 7) It is not allowed for anyone to stand in more than one district or in more than one list. (Article 22).</w:t>
      </w:r>
    </w:p>
    <w:p w14:paraId="27DF4ECF" w14:textId="77777777" w:rsidR="005126A5" w:rsidRPr="00E34F32" w:rsidRDefault="005126A5" w:rsidP="007614A7">
      <w:pPr>
        <w:pStyle w:val="NoSpacing"/>
        <w:spacing w:line="23" w:lineRule="atLeast"/>
        <w:jc w:val="both"/>
      </w:pPr>
    </w:p>
    <w:p w14:paraId="319435A7" w14:textId="7E15923F" w:rsidR="00B84F13" w:rsidRDefault="00AE2D84" w:rsidP="005126A5">
      <w:pPr>
        <w:pStyle w:val="NoSpacing"/>
        <w:spacing w:line="23" w:lineRule="atLeast"/>
        <w:jc w:val="both"/>
      </w:pPr>
      <w:r w:rsidRPr="00E34F32">
        <w:rPr>
          <w:i/>
        </w:rPr>
        <w:t>Allocation of seats to candidates</w:t>
      </w:r>
      <w:r w:rsidR="00160EC6">
        <w:rPr>
          <w:i/>
        </w:rPr>
        <w:t>.</w:t>
      </w:r>
      <w:r w:rsidR="00160EC6" w:rsidRPr="00160EC6">
        <w:t xml:space="preserve"> Seats will be allocated to candidates in the order set in the ballot. (Article 8) Lists will included as many candidates as there are seats to be allocated in the district (Article 6.2)</w:t>
      </w:r>
    </w:p>
    <w:p w14:paraId="4B92F6E8" w14:textId="77777777" w:rsidR="005126A5" w:rsidRDefault="005126A5" w:rsidP="005126A5">
      <w:pPr>
        <w:pStyle w:val="NoSpacing"/>
        <w:spacing w:line="23" w:lineRule="atLeast"/>
        <w:jc w:val="both"/>
      </w:pPr>
    </w:p>
    <w:p w14:paraId="3A489771" w14:textId="748DE9E8" w:rsidR="006061AD" w:rsidRDefault="006061AD" w:rsidP="006061AD">
      <w:pPr>
        <w:pStyle w:val="NoSpacing"/>
        <w:jc w:val="center"/>
      </w:pPr>
      <w:r>
        <w:t>Table</w:t>
      </w:r>
      <w:r w:rsidR="00402A0A">
        <w:t>2</w:t>
      </w:r>
      <w:r w:rsidR="001D355F">
        <w:t xml:space="preserve">: </w:t>
      </w:r>
      <w:r>
        <w:t xml:space="preserve">Allocation of seats at district </w:t>
      </w:r>
      <w:r w:rsidR="005126A5">
        <w:t xml:space="preserve">level in </w:t>
      </w:r>
      <w:r w:rsidR="00160EC6" w:rsidRPr="00160EC6">
        <w:t>Elections to the National Assembly in 25 April 1975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160EC6" w14:paraId="3185D01C" w14:textId="77777777" w:rsidTr="00160EC6">
        <w:trPr>
          <w:jc w:val="center"/>
        </w:trPr>
        <w:tc>
          <w:tcPr>
            <w:tcW w:w="3055" w:type="dxa"/>
            <w:tcBorders>
              <w:bottom w:val="single" w:sz="4" w:space="0" w:color="auto"/>
            </w:tcBorders>
          </w:tcPr>
          <w:p w14:paraId="0DE6AB76" w14:textId="77777777" w:rsidR="00160EC6" w:rsidRPr="00014476" w:rsidRDefault="00160EC6" w:rsidP="006061AD">
            <w:pPr>
              <w:pStyle w:val="NoSpacing"/>
              <w:jc w:val="both"/>
              <w:rPr>
                <w:b/>
              </w:rPr>
            </w:pPr>
            <w:r w:rsidRPr="00014476">
              <w:rPr>
                <w:b/>
              </w:rPr>
              <w:t>Electoral district</w:t>
            </w:r>
          </w:p>
        </w:tc>
        <w:tc>
          <w:tcPr>
            <w:tcW w:w="3055" w:type="dxa"/>
            <w:tcBorders>
              <w:bottom w:val="single" w:sz="4" w:space="0" w:color="auto"/>
            </w:tcBorders>
          </w:tcPr>
          <w:p w14:paraId="0B432680" w14:textId="77777777" w:rsidR="00160EC6" w:rsidRDefault="00160EC6" w:rsidP="00160EC6">
            <w:pPr>
              <w:pStyle w:val="NoSpacing"/>
              <w:jc w:val="both"/>
              <w:rPr>
                <w:b/>
              </w:rPr>
            </w:pPr>
            <w:r w:rsidRPr="00014476">
              <w:rPr>
                <w:b/>
              </w:rPr>
              <w:t>District magnitude</w:t>
            </w:r>
          </w:p>
          <w:p w14:paraId="654C8670" w14:textId="0D9AEB57" w:rsidR="00160EC6" w:rsidRPr="00014476" w:rsidRDefault="00160EC6" w:rsidP="006061AD">
            <w:pPr>
              <w:pStyle w:val="NoSpacing"/>
              <w:jc w:val="both"/>
              <w:rPr>
                <w:b/>
              </w:rPr>
            </w:pPr>
          </w:p>
        </w:tc>
      </w:tr>
      <w:tr w:rsidR="00160EC6" w14:paraId="7950A022" w14:textId="77777777" w:rsidTr="00160EC6">
        <w:trPr>
          <w:jc w:val="center"/>
        </w:trPr>
        <w:tc>
          <w:tcPr>
            <w:tcW w:w="3055" w:type="dxa"/>
            <w:tcBorders>
              <w:top w:val="single" w:sz="4" w:space="0" w:color="auto"/>
              <w:bottom w:val="nil"/>
            </w:tcBorders>
          </w:tcPr>
          <w:p w14:paraId="758D84A1" w14:textId="7F097119" w:rsidR="00160EC6" w:rsidRDefault="00160EC6" w:rsidP="006061AD">
            <w:pPr>
              <w:pStyle w:val="NoSpacing"/>
              <w:jc w:val="both"/>
            </w:pPr>
            <w:proofErr w:type="spellStart"/>
            <w:r w:rsidRPr="004C6F17">
              <w:t>Aveiro</w:t>
            </w:r>
            <w:proofErr w:type="spellEnd"/>
          </w:p>
        </w:tc>
        <w:tc>
          <w:tcPr>
            <w:tcW w:w="3055" w:type="dxa"/>
            <w:vMerge w:val="restart"/>
            <w:tcBorders>
              <w:top w:val="single" w:sz="4" w:space="0" w:color="auto"/>
              <w:bottom w:val="nil"/>
            </w:tcBorders>
            <w:vAlign w:val="bottom"/>
          </w:tcPr>
          <w:p w14:paraId="543CD2E6" w14:textId="77777777" w:rsidR="00160EC6" w:rsidRDefault="00160EC6" w:rsidP="006061AD">
            <w:pPr>
              <w:pStyle w:val="NoSpacing"/>
              <w:jc w:val="both"/>
            </w:pPr>
            <w:r>
              <w:rPr>
                <w:rFonts w:cs="Calibri"/>
                <w:color w:val="000000"/>
              </w:rPr>
              <w:t>14</w:t>
            </w:r>
          </w:p>
          <w:p w14:paraId="033C76A9" w14:textId="77777777" w:rsidR="00160EC6" w:rsidRDefault="00160EC6" w:rsidP="006061AD">
            <w:pPr>
              <w:pStyle w:val="NoSpacing"/>
              <w:jc w:val="both"/>
            </w:pPr>
            <w:r>
              <w:rPr>
                <w:rFonts w:cs="Calibri"/>
                <w:color w:val="000000"/>
              </w:rPr>
              <w:t>6</w:t>
            </w:r>
          </w:p>
          <w:p w14:paraId="5EFB124B" w14:textId="77777777" w:rsidR="00160EC6" w:rsidRDefault="00160EC6" w:rsidP="006061AD">
            <w:pPr>
              <w:pStyle w:val="NoSpacing"/>
              <w:jc w:val="both"/>
            </w:pPr>
            <w:r>
              <w:rPr>
                <w:rFonts w:cs="Calibri"/>
                <w:color w:val="000000"/>
              </w:rPr>
              <w:t>15</w:t>
            </w:r>
          </w:p>
          <w:p w14:paraId="5E5030B8" w14:textId="77777777" w:rsidR="00160EC6" w:rsidRDefault="00160EC6" w:rsidP="006061AD">
            <w:pPr>
              <w:pStyle w:val="NoSpacing"/>
              <w:jc w:val="both"/>
            </w:pPr>
            <w:r>
              <w:rPr>
                <w:rFonts w:cs="Calibri"/>
                <w:color w:val="000000"/>
              </w:rPr>
              <w:t>4</w:t>
            </w:r>
          </w:p>
          <w:p w14:paraId="5126191C" w14:textId="4569FBEE" w:rsidR="00160EC6" w:rsidRDefault="00160EC6" w:rsidP="006061AD">
            <w:pPr>
              <w:pStyle w:val="NoSpacing"/>
              <w:jc w:val="both"/>
            </w:pPr>
            <w:r>
              <w:rPr>
                <w:rFonts w:cs="Calibri"/>
                <w:color w:val="000000"/>
              </w:rPr>
              <w:t>7</w:t>
            </w:r>
          </w:p>
        </w:tc>
      </w:tr>
      <w:tr w:rsidR="00160EC6" w14:paraId="322B1659" w14:textId="77777777" w:rsidTr="00160EC6">
        <w:trPr>
          <w:jc w:val="center"/>
        </w:trPr>
        <w:tc>
          <w:tcPr>
            <w:tcW w:w="3055" w:type="dxa"/>
            <w:tcBorders>
              <w:top w:val="nil"/>
              <w:bottom w:val="nil"/>
            </w:tcBorders>
          </w:tcPr>
          <w:p w14:paraId="251C3ACE" w14:textId="3BC6D231" w:rsidR="00160EC6" w:rsidRDefault="00160EC6" w:rsidP="006061AD">
            <w:pPr>
              <w:pStyle w:val="NoSpacing"/>
              <w:jc w:val="both"/>
            </w:pPr>
            <w:proofErr w:type="spellStart"/>
            <w:r w:rsidRPr="004C6F17">
              <w:t>Beja</w:t>
            </w:r>
            <w:proofErr w:type="spellEnd"/>
          </w:p>
        </w:tc>
        <w:tc>
          <w:tcPr>
            <w:tcW w:w="3055" w:type="dxa"/>
            <w:vMerge/>
            <w:tcBorders>
              <w:top w:val="nil"/>
              <w:bottom w:val="nil"/>
            </w:tcBorders>
            <w:vAlign w:val="bottom"/>
          </w:tcPr>
          <w:p w14:paraId="4708AD74" w14:textId="77777777" w:rsidR="00160EC6" w:rsidRDefault="00160EC6" w:rsidP="006061AD">
            <w:pPr>
              <w:pStyle w:val="NoSpacing"/>
              <w:jc w:val="both"/>
            </w:pPr>
          </w:p>
        </w:tc>
      </w:tr>
      <w:tr w:rsidR="00160EC6" w14:paraId="669FA6E6" w14:textId="77777777" w:rsidTr="00160EC6">
        <w:trPr>
          <w:jc w:val="center"/>
        </w:trPr>
        <w:tc>
          <w:tcPr>
            <w:tcW w:w="3055" w:type="dxa"/>
            <w:tcBorders>
              <w:top w:val="nil"/>
              <w:bottom w:val="nil"/>
            </w:tcBorders>
          </w:tcPr>
          <w:p w14:paraId="3A0529E7" w14:textId="34AAD923" w:rsidR="00160EC6" w:rsidRDefault="00160EC6" w:rsidP="006061AD">
            <w:pPr>
              <w:pStyle w:val="NoSpacing"/>
              <w:jc w:val="both"/>
            </w:pPr>
            <w:r w:rsidRPr="004C6F17">
              <w:t>Braga</w:t>
            </w:r>
          </w:p>
        </w:tc>
        <w:tc>
          <w:tcPr>
            <w:tcW w:w="3055" w:type="dxa"/>
            <w:vMerge/>
            <w:tcBorders>
              <w:top w:val="nil"/>
              <w:bottom w:val="nil"/>
            </w:tcBorders>
            <w:vAlign w:val="bottom"/>
          </w:tcPr>
          <w:p w14:paraId="73254706" w14:textId="77777777" w:rsidR="00160EC6" w:rsidRDefault="00160EC6" w:rsidP="006061AD">
            <w:pPr>
              <w:pStyle w:val="NoSpacing"/>
              <w:jc w:val="both"/>
            </w:pPr>
          </w:p>
        </w:tc>
      </w:tr>
      <w:tr w:rsidR="00160EC6" w14:paraId="246B5A9A" w14:textId="77777777" w:rsidTr="00160EC6">
        <w:trPr>
          <w:jc w:val="center"/>
        </w:trPr>
        <w:tc>
          <w:tcPr>
            <w:tcW w:w="3055" w:type="dxa"/>
            <w:tcBorders>
              <w:top w:val="nil"/>
              <w:bottom w:val="nil"/>
            </w:tcBorders>
          </w:tcPr>
          <w:p w14:paraId="15D2C0AA" w14:textId="00E5DE17" w:rsidR="00160EC6" w:rsidRDefault="00160EC6" w:rsidP="006061AD">
            <w:pPr>
              <w:pStyle w:val="NoSpacing"/>
              <w:jc w:val="both"/>
            </w:pPr>
            <w:proofErr w:type="spellStart"/>
            <w:r w:rsidRPr="004C6F17">
              <w:t>Bragan</w:t>
            </w:r>
            <w:r>
              <w:t>ç</w:t>
            </w:r>
            <w:r w:rsidRPr="004C6F17">
              <w:t>a</w:t>
            </w:r>
            <w:proofErr w:type="spellEnd"/>
          </w:p>
        </w:tc>
        <w:tc>
          <w:tcPr>
            <w:tcW w:w="3055" w:type="dxa"/>
            <w:vMerge/>
            <w:tcBorders>
              <w:top w:val="nil"/>
              <w:bottom w:val="nil"/>
            </w:tcBorders>
            <w:vAlign w:val="bottom"/>
          </w:tcPr>
          <w:p w14:paraId="5135FDF1" w14:textId="77777777" w:rsidR="00160EC6" w:rsidRDefault="00160EC6" w:rsidP="006061AD">
            <w:pPr>
              <w:pStyle w:val="NoSpacing"/>
              <w:jc w:val="both"/>
            </w:pPr>
          </w:p>
        </w:tc>
      </w:tr>
      <w:tr w:rsidR="00160EC6" w14:paraId="3217558D" w14:textId="77777777" w:rsidTr="00160EC6">
        <w:trPr>
          <w:jc w:val="center"/>
        </w:trPr>
        <w:tc>
          <w:tcPr>
            <w:tcW w:w="3055" w:type="dxa"/>
            <w:tcBorders>
              <w:top w:val="nil"/>
              <w:bottom w:val="nil"/>
            </w:tcBorders>
          </w:tcPr>
          <w:p w14:paraId="457F9AFD" w14:textId="07DBA548" w:rsidR="00160EC6" w:rsidRDefault="00160EC6" w:rsidP="006061AD">
            <w:pPr>
              <w:pStyle w:val="NoSpacing"/>
              <w:jc w:val="both"/>
            </w:pPr>
            <w:proofErr w:type="spellStart"/>
            <w:r w:rsidRPr="004C6F17">
              <w:t>Castelo</w:t>
            </w:r>
            <w:proofErr w:type="spellEnd"/>
            <w:r w:rsidRPr="004C6F17">
              <w:t xml:space="preserve"> </w:t>
            </w:r>
            <w:proofErr w:type="spellStart"/>
            <w:r w:rsidRPr="004C6F17">
              <w:t>Branco</w:t>
            </w:r>
            <w:proofErr w:type="spellEnd"/>
          </w:p>
        </w:tc>
        <w:tc>
          <w:tcPr>
            <w:tcW w:w="3055" w:type="dxa"/>
            <w:vMerge/>
            <w:tcBorders>
              <w:top w:val="nil"/>
              <w:bottom w:val="nil"/>
            </w:tcBorders>
            <w:vAlign w:val="bottom"/>
          </w:tcPr>
          <w:p w14:paraId="4B69BBF8" w14:textId="77777777" w:rsidR="00160EC6" w:rsidRDefault="00160EC6" w:rsidP="006061AD">
            <w:pPr>
              <w:pStyle w:val="NoSpacing"/>
              <w:jc w:val="both"/>
            </w:pPr>
          </w:p>
        </w:tc>
      </w:tr>
      <w:tr w:rsidR="00160EC6" w14:paraId="414C14E4" w14:textId="77777777" w:rsidTr="00160EC6">
        <w:trPr>
          <w:jc w:val="center"/>
        </w:trPr>
        <w:tc>
          <w:tcPr>
            <w:tcW w:w="3055" w:type="dxa"/>
            <w:tcBorders>
              <w:top w:val="nil"/>
              <w:bottom w:val="nil"/>
            </w:tcBorders>
          </w:tcPr>
          <w:p w14:paraId="4439C92E" w14:textId="302381AF" w:rsidR="00160EC6" w:rsidRDefault="00160EC6" w:rsidP="006061AD">
            <w:pPr>
              <w:pStyle w:val="NoSpacing"/>
              <w:jc w:val="both"/>
            </w:pPr>
            <w:r w:rsidRPr="004C6F17">
              <w:t>Coimbra</w:t>
            </w:r>
          </w:p>
        </w:tc>
        <w:tc>
          <w:tcPr>
            <w:tcW w:w="3055" w:type="dxa"/>
            <w:vMerge w:val="restart"/>
            <w:tcBorders>
              <w:top w:val="nil"/>
              <w:bottom w:val="nil"/>
            </w:tcBorders>
            <w:vAlign w:val="bottom"/>
          </w:tcPr>
          <w:p w14:paraId="00FB882E" w14:textId="77777777" w:rsidR="00160EC6" w:rsidRDefault="00160EC6" w:rsidP="006061AD">
            <w:pPr>
              <w:pStyle w:val="NoSpacing"/>
              <w:jc w:val="both"/>
            </w:pPr>
            <w:r>
              <w:rPr>
                <w:rFonts w:cs="Calibri"/>
                <w:color w:val="000000"/>
              </w:rPr>
              <w:t>12</w:t>
            </w:r>
          </w:p>
          <w:p w14:paraId="77E7C412" w14:textId="4CA4105F" w:rsidR="00160EC6" w:rsidRDefault="00160EC6" w:rsidP="006061AD">
            <w:pPr>
              <w:pStyle w:val="NoSpacing"/>
              <w:jc w:val="both"/>
            </w:pPr>
            <w:r>
              <w:rPr>
                <w:rFonts w:cs="Calibri"/>
                <w:color w:val="000000"/>
              </w:rPr>
              <w:t>5</w:t>
            </w:r>
          </w:p>
        </w:tc>
      </w:tr>
      <w:tr w:rsidR="00160EC6" w14:paraId="08CAC978" w14:textId="77777777" w:rsidTr="00160EC6">
        <w:trPr>
          <w:jc w:val="center"/>
        </w:trPr>
        <w:tc>
          <w:tcPr>
            <w:tcW w:w="3055" w:type="dxa"/>
            <w:tcBorders>
              <w:top w:val="nil"/>
              <w:bottom w:val="nil"/>
            </w:tcBorders>
          </w:tcPr>
          <w:p w14:paraId="1ECA46A5" w14:textId="0E2FC5BF" w:rsidR="00160EC6" w:rsidRDefault="00160EC6" w:rsidP="006061AD">
            <w:pPr>
              <w:pStyle w:val="NoSpacing"/>
              <w:jc w:val="both"/>
            </w:pPr>
            <w:proofErr w:type="spellStart"/>
            <w:r>
              <w:t>É</w:t>
            </w:r>
            <w:r w:rsidRPr="004C6F17">
              <w:t>vora</w:t>
            </w:r>
            <w:proofErr w:type="spellEnd"/>
          </w:p>
        </w:tc>
        <w:tc>
          <w:tcPr>
            <w:tcW w:w="3055" w:type="dxa"/>
            <w:vMerge/>
            <w:tcBorders>
              <w:top w:val="nil"/>
              <w:bottom w:val="nil"/>
            </w:tcBorders>
            <w:vAlign w:val="bottom"/>
          </w:tcPr>
          <w:p w14:paraId="5104FD49" w14:textId="77777777" w:rsidR="00160EC6" w:rsidRDefault="00160EC6" w:rsidP="006061AD">
            <w:pPr>
              <w:pStyle w:val="NoSpacing"/>
              <w:jc w:val="both"/>
            </w:pPr>
          </w:p>
        </w:tc>
      </w:tr>
      <w:tr w:rsidR="00160EC6" w14:paraId="1ACDAB83" w14:textId="77777777" w:rsidTr="00160EC6">
        <w:trPr>
          <w:jc w:val="center"/>
        </w:trPr>
        <w:tc>
          <w:tcPr>
            <w:tcW w:w="3055" w:type="dxa"/>
            <w:tcBorders>
              <w:top w:val="nil"/>
              <w:bottom w:val="nil"/>
            </w:tcBorders>
          </w:tcPr>
          <w:p w14:paraId="669FB857" w14:textId="35F58669" w:rsidR="00160EC6" w:rsidRDefault="00160EC6" w:rsidP="006061AD">
            <w:pPr>
              <w:pStyle w:val="NoSpacing"/>
              <w:jc w:val="both"/>
            </w:pPr>
            <w:r w:rsidRPr="004C6F17">
              <w:t>Faro</w:t>
            </w:r>
          </w:p>
        </w:tc>
        <w:tc>
          <w:tcPr>
            <w:tcW w:w="3055" w:type="dxa"/>
            <w:vMerge w:val="restart"/>
            <w:tcBorders>
              <w:top w:val="nil"/>
              <w:bottom w:val="nil"/>
            </w:tcBorders>
            <w:vAlign w:val="bottom"/>
          </w:tcPr>
          <w:p w14:paraId="7FD01E92" w14:textId="77777777" w:rsidR="00160EC6" w:rsidRDefault="00160EC6" w:rsidP="006061AD">
            <w:pPr>
              <w:pStyle w:val="NoSpacing"/>
              <w:jc w:val="both"/>
            </w:pPr>
            <w:r>
              <w:rPr>
                <w:rFonts w:cs="Calibri"/>
                <w:color w:val="000000"/>
              </w:rPr>
              <w:t>9</w:t>
            </w:r>
          </w:p>
          <w:p w14:paraId="186FC0D8" w14:textId="6E31CC09" w:rsidR="00160EC6" w:rsidRDefault="00160EC6" w:rsidP="006061AD">
            <w:pPr>
              <w:pStyle w:val="NoSpacing"/>
              <w:jc w:val="both"/>
            </w:pPr>
            <w:r>
              <w:rPr>
                <w:rFonts w:cs="Calibri"/>
                <w:color w:val="000000"/>
              </w:rPr>
              <w:t>6</w:t>
            </w:r>
          </w:p>
        </w:tc>
      </w:tr>
      <w:tr w:rsidR="00160EC6" w14:paraId="2F190180" w14:textId="77777777" w:rsidTr="00160EC6">
        <w:trPr>
          <w:jc w:val="center"/>
        </w:trPr>
        <w:tc>
          <w:tcPr>
            <w:tcW w:w="3055" w:type="dxa"/>
            <w:tcBorders>
              <w:top w:val="nil"/>
              <w:bottom w:val="nil"/>
            </w:tcBorders>
          </w:tcPr>
          <w:p w14:paraId="5F39836D" w14:textId="1090E5C1" w:rsidR="00160EC6" w:rsidRDefault="00160EC6" w:rsidP="006061AD">
            <w:pPr>
              <w:pStyle w:val="NoSpacing"/>
              <w:jc w:val="both"/>
            </w:pPr>
            <w:proofErr w:type="spellStart"/>
            <w:r w:rsidRPr="004C6F17">
              <w:t>Guarda</w:t>
            </w:r>
            <w:proofErr w:type="spellEnd"/>
          </w:p>
        </w:tc>
        <w:tc>
          <w:tcPr>
            <w:tcW w:w="3055" w:type="dxa"/>
            <w:vMerge/>
            <w:tcBorders>
              <w:top w:val="nil"/>
              <w:bottom w:val="nil"/>
            </w:tcBorders>
            <w:vAlign w:val="bottom"/>
          </w:tcPr>
          <w:p w14:paraId="3C73C756" w14:textId="77777777" w:rsidR="00160EC6" w:rsidRDefault="00160EC6" w:rsidP="006061AD">
            <w:pPr>
              <w:pStyle w:val="NoSpacing"/>
              <w:jc w:val="both"/>
            </w:pPr>
          </w:p>
        </w:tc>
      </w:tr>
      <w:tr w:rsidR="00160EC6" w14:paraId="52853F89" w14:textId="77777777" w:rsidTr="00160EC6">
        <w:trPr>
          <w:jc w:val="center"/>
        </w:trPr>
        <w:tc>
          <w:tcPr>
            <w:tcW w:w="3055" w:type="dxa"/>
            <w:tcBorders>
              <w:top w:val="nil"/>
              <w:bottom w:val="nil"/>
            </w:tcBorders>
          </w:tcPr>
          <w:p w14:paraId="72C9BB1D" w14:textId="09E21B81" w:rsidR="00160EC6" w:rsidRDefault="00160EC6" w:rsidP="006061AD">
            <w:pPr>
              <w:pStyle w:val="NoSpacing"/>
              <w:jc w:val="both"/>
            </w:pPr>
            <w:proofErr w:type="spellStart"/>
            <w:r w:rsidRPr="004C6F17">
              <w:t>Leiria</w:t>
            </w:r>
            <w:proofErr w:type="spellEnd"/>
          </w:p>
        </w:tc>
        <w:tc>
          <w:tcPr>
            <w:tcW w:w="3055" w:type="dxa"/>
            <w:tcBorders>
              <w:top w:val="nil"/>
              <w:bottom w:val="nil"/>
            </w:tcBorders>
            <w:vAlign w:val="bottom"/>
          </w:tcPr>
          <w:p w14:paraId="401C4BEF" w14:textId="4245E68D" w:rsidR="00160EC6" w:rsidRDefault="00160EC6" w:rsidP="006061AD">
            <w:pPr>
              <w:pStyle w:val="NoSpacing"/>
              <w:jc w:val="both"/>
            </w:pPr>
            <w:r>
              <w:rPr>
                <w:rFonts w:cs="Calibri"/>
                <w:color w:val="000000"/>
              </w:rPr>
              <w:t>11</w:t>
            </w:r>
          </w:p>
        </w:tc>
      </w:tr>
      <w:tr w:rsidR="00160EC6" w14:paraId="770CCFEE" w14:textId="77777777" w:rsidTr="00160EC6">
        <w:trPr>
          <w:jc w:val="center"/>
        </w:trPr>
        <w:tc>
          <w:tcPr>
            <w:tcW w:w="3055" w:type="dxa"/>
            <w:tcBorders>
              <w:top w:val="nil"/>
              <w:bottom w:val="nil"/>
            </w:tcBorders>
          </w:tcPr>
          <w:p w14:paraId="54E7E5A1" w14:textId="4191D319" w:rsidR="00160EC6" w:rsidRPr="004C6F17" w:rsidRDefault="00160EC6" w:rsidP="006061AD">
            <w:pPr>
              <w:pStyle w:val="NoSpacing"/>
              <w:jc w:val="both"/>
            </w:pPr>
            <w:proofErr w:type="spellStart"/>
            <w:r w:rsidRPr="004C6F17">
              <w:t>Lisboa</w:t>
            </w:r>
            <w:proofErr w:type="spellEnd"/>
          </w:p>
        </w:tc>
        <w:tc>
          <w:tcPr>
            <w:tcW w:w="3055" w:type="dxa"/>
            <w:tcBorders>
              <w:top w:val="nil"/>
              <w:bottom w:val="nil"/>
            </w:tcBorders>
            <w:vAlign w:val="bottom"/>
          </w:tcPr>
          <w:p w14:paraId="5F61428E" w14:textId="125C46D1" w:rsidR="00160EC6" w:rsidRDefault="00160EC6" w:rsidP="006061AD">
            <w:pPr>
              <w:pStyle w:val="NoSpacing"/>
              <w:jc w:val="both"/>
              <w:rPr>
                <w:rFonts w:cs="Calibri"/>
                <w:color w:val="000000"/>
              </w:rPr>
            </w:pPr>
            <w:r>
              <w:rPr>
                <w:rFonts w:cs="Calibri"/>
                <w:color w:val="000000"/>
              </w:rPr>
              <w:t>55</w:t>
            </w:r>
          </w:p>
        </w:tc>
      </w:tr>
      <w:tr w:rsidR="00160EC6" w14:paraId="157E3C36" w14:textId="77777777" w:rsidTr="00160EC6">
        <w:trPr>
          <w:jc w:val="center"/>
        </w:trPr>
        <w:tc>
          <w:tcPr>
            <w:tcW w:w="3055" w:type="dxa"/>
            <w:tcBorders>
              <w:top w:val="nil"/>
              <w:bottom w:val="nil"/>
            </w:tcBorders>
          </w:tcPr>
          <w:p w14:paraId="30ACB830" w14:textId="26D8AFF9" w:rsidR="00160EC6" w:rsidRPr="004C6F17" w:rsidRDefault="00160EC6" w:rsidP="006061AD">
            <w:pPr>
              <w:pStyle w:val="NoSpacing"/>
              <w:jc w:val="both"/>
            </w:pPr>
            <w:proofErr w:type="spellStart"/>
            <w:r w:rsidRPr="004C6F17">
              <w:t>Portalegre</w:t>
            </w:r>
            <w:proofErr w:type="spellEnd"/>
          </w:p>
        </w:tc>
        <w:tc>
          <w:tcPr>
            <w:tcW w:w="3055" w:type="dxa"/>
            <w:tcBorders>
              <w:top w:val="nil"/>
              <w:bottom w:val="nil"/>
            </w:tcBorders>
            <w:vAlign w:val="bottom"/>
          </w:tcPr>
          <w:p w14:paraId="6D22E7C5" w14:textId="61E39A74" w:rsidR="00160EC6" w:rsidRDefault="00160EC6" w:rsidP="006061AD">
            <w:pPr>
              <w:pStyle w:val="NoSpacing"/>
              <w:jc w:val="both"/>
              <w:rPr>
                <w:rFonts w:cs="Calibri"/>
                <w:color w:val="000000"/>
              </w:rPr>
            </w:pPr>
            <w:r>
              <w:rPr>
                <w:rFonts w:cs="Calibri"/>
                <w:color w:val="000000"/>
              </w:rPr>
              <w:t>4</w:t>
            </w:r>
          </w:p>
        </w:tc>
      </w:tr>
      <w:tr w:rsidR="00160EC6" w14:paraId="23900F66" w14:textId="77777777" w:rsidTr="00160EC6">
        <w:trPr>
          <w:jc w:val="center"/>
        </w:trPr>
        <w:tc>
          <w:tcPr>
            <w:tcW w:w="3055" w:type="dxa"/>
            <w:tcBorders>
              <w:top w:val="nil"/>
              <w:bottom w:val="nil"/>
            </w:tcBorders>
          </w:tcPr>
          <w:p w14:paraId="11C43B2A" w14:textId="68AB893B" w:rsidR="00160EC6" w:rsidRPr="004C6F17" w:rsidRDefault="00160EC6" w:rsidP="006061AD">
            <w:pPr>
              <w:pStyle w:val="NoSpacing"/>
              <w:jc w:val="both"/>
            </w:pPr>
            <w:r w:rsidRPr="004C6F17">
              <w:t>Porto</w:t>
            </w:r>
          </w:p>
        </w:tc>
        <w:tc>
          <w:tcPr>
            <w:tcW w:w="3055" w:type="dxa"/>
            <w:tcBorders>
              <w:top w:val="nil"/>
              <w:bottom w:val="nil"/>
            </w:tcBorders>
            <w:vAlign w:val="bottom"/>
          </w:tcPr>
          <w:p w14:paraId="301E7CDF" w14:textId="17BC79B9" w:rsidR="00160EC6" w:rsidRDefault="00160EC6" w:rsidP="006061AD">
            <w:pPr>
              <w:pStyle w:val="NoSpacing"/>
              <w:jc w:val="both"/>
              <w:rPr>
                <w:rFonts w:cs="Calibri"/>
                <w:color w:val="000000"/>
              </w:rPr>
            </w:pPr>
            <w:r>
              <w:rPr>
                <w:rFonts w:cs="Calibri"/>
                <w:color w:val="000000"/>
              </w:rPr>
              <w:t>36</w:t>
            </w:r>
          </w:p>
        </w:tc>
      </w:tr>
      <w:tr w:rsidR="00160EC6" w14:paraId="4AB69913" w14:textId="77777777" w:rsidTr="00160EC6">
        <w:trPr>
          <w:jc w:val="center"/>
        </w:trPr>
        <w:tc>
          <w:tcPr>
            <w:tcW w:w="3055" w:type="dxa"/>
            <w:tcBorders>
              <w:top w:val="nil"/>
              <w:bottom w:val="nil"/>
            </w:tcBorders>
          </w:tcPr>
          <w:p w14:paraId="016DBAD3" w14:textId="5A1B4D6F" w:rsidR="00160EC6" w:rsidRPr="004C6F17" w:rsidRDefault="00160EC6" w:rsidP="006061AD">
            <w:pPr>
              <w:pStyle w:val="NoSpacing"/>
              <w:jc w:val="both"/>
            </w:pPr>
            <w:proofErr w:type="spellStart"/>
            <w:r w:rsidRPr="004C6F17">
              <w:t>Santar</w:t>
            </w:r>
            <w:r>
              <w:t>é</w:t>
            </w:r>
            <w:r w:rsidRPr="004C6F17">
              <w:t>m</w:t>
            </w:r>
            <w:proofErr w:type="spellEnd"/>
          </w:p>
        </w:tc>
        <w:tc>
          <w:tcPr>
            <w:tcW w:w="3055" w:type="dxa"/>
            <w:tcBorders>
              <w:top w:val="nil"/>
              <w:bottom w:val="nil"/>
            </w:tcBorders>
            <w:vAlign w:val="bottom"/>
          </w:tcPr>
          <w:p w14:paraId="69A4E181" w14:textId="64768BDD" w:rsidR="00160EC6" w:rsidRDefault="00160EC6" w:rsidP="006061AD">
            <w:pPr>
              <w:pStyle w:val="NoSpacing"/>
              <w:jc w:val="both"/>
              <w:rPr>
                <w:rFonts w:cs="Calibri"/>
                <w:color w:val="000000"/>
              </w:rPr>
            </w:pPr>
            <w:r>
              <w:rPr>
                <w:rFonts w:cs="Calibri"/>
                <w:color w:val="000000"/>
              </w:rPr>
              <w:t>13</w:t>
            </w:r>
          </w:p>
        </w:tc>
      </w:tr>
      <w:tr w:rsidR="00160EC6" w14:paraId="4FA9BBC1" w14:textId="77777777" w:rsidTr="00160EC6">
        <w:trPr>
          <w:jc w:val="center"/>
        </w:trPr>
        <w:tc>
          <w:tcPr>
            <w:tcW w:w="3055" w:type="dxa"/>
            <w:tcBorders>
              <w:top w:val="nil"/>
              <w:bottom w:val="nil"/>
            </w:tcBorders>
          </w:tcPr>
          <w:p w14:paraId="50CCC4DE" w14:textId="3D94B7F3" w:rsidR="00160EC6" w:rsidRPr="004C6F17" w:rsidRDefault="00160EC6" w:rsidP="006061AD">
            <w:pPr>
              <w:pStyle w:val="NoSpacing"/>
              <w:jc w:val="both"/>
            </w:pPr>
            <w:proofErr w:type="spellStart"/>
            <w:r w:rsidRPr="004C6F17">
              <w:t>Set</w:t>
            </w:r>
            <w:r>
              <w:t>ú</w:t>
            </w:r>
            <w:r w:rsidRPr="004C6F17">
              <w:t>bal</w:t>
            </w:r>
            <w:proofErr w:type="spellEnd"/>
          </w:p>
        </w:tc>
        <w:tc>
          <w:tcPr>
            <w:tcW w:w="3055" w:type="dxa"/>
            <w:tcBorders>
              <w:top w:val="nil"/>
              <w:bottom w:val="nil"/>
            </w:tcBorders>
            <w:vAlign w:val="bottom"/>
          </w:tcPr>
          <w:p w14:paraId="5AA95569" w14:textId="0D61C125" w:rsidR="00160EC6" w:rsidRDefault="00160EC6" w:rsidP="006061AD">
            <w:pPr>
              <w:pStyle w:val="NoSpacing"/>
              <w:jc w:val="both"/>
              <w:rPr>
                <w:rFonts w:cs="Calibri"/>
                <w:color w:val="000000"/>
              </w:rPr>
            </w:pPr>
            <w:r>
              <w:rPr>
                <w:rFonts w:cs="Calibri"/>
                <w:color w:val="000000"/>
              </w:rPr>
              <w:t>16</w:t>
            </w:r>
          </w:p>
        </w:tc>
      </w:tr>
      <w:tr w:rsidR="00160EC6" w14:paraId="649659CA" w14:textId="77777777" w:rsidTr="00160EC6">
        <w:trPr>
          <w:jc w:val="center"/>
        </w:trPr>
        <w:tc>
          <w:tcPr>
            <w:tcW w:w="3055" w:type="dxa"/>
            <w:tcBorders>
              <w:top w:val="nil"/>
              <w:bottom w:val="nil"/>
            </w:tcBorders>
          </w:tcPr>
          <w:p w14:paraId="56BD1F27" w14:textId="76FF82D4" w:rsidR="00160EC6" w:rsidRPr="004C6F17" w:rsidRDefault="00160EC6" w:rsidP="006061AD">
            <w:pPr>
              <w:pStyle w:val="NoSpacing"/>
              <w:jc w:val="both"/>
            </w:pPr>
            <w:proofErr w:type="spellStart"/>
            <w:r w:rsidRPr="004C6F17">
              <w:t>Viana</w:t>
            </w:r>
            <w:proofErr w:type="spellEnd"/>
            <w:r w:rsidRPr="004C6F17">
              <w:t xml:space="preserve"> do </w:t>
            </w:r>
            <w:proofErr w:type="spellStart"/>
            <w:r w:rsidRPr="004C6F17">
              <w:t>Castelo</w:t>
            </w:r>
            <w:proofErr w:type="spellEnd"/>
          </w:p>
        </w:tc>
        <w:tc>
          <w:tcPr>
            <w:tcW w:w="3055" w:type="dxa"/>
            <w:tcBorders>
              <w:top w:val="nil"/>
              <w:bottom w:val="nil"/>
            </w:tcBorders>
            <w:vAlign w:val="bottom"/>
          </w:tcPr>
          <w:p w14:paraId="3060FA41" w14:textId="434B0729" w:rsidR="00160EC6" w:rsidRDefault="00160EC6" w:rsidP="006061AD">
            <w:pPr>
              <w:pStyle w:val="NoSpacing"/>
              <w:jc w:val="both"/>
              <w:rPr>
                <w:rFonts w:cs="Calibri"/>
                <w:color w:val="000000"/>
              </w:rPr>
            </w:pPr>
            <w:r>
              <w:rPr>
                <w:rFonts w:cs="Calibri"/>
                <w:color w:val="000000"/>
              </w:rPr>
              <w:t>6</w:t>
            </w:r>
          </w:p>
        </w:tc>
      </w:tr>
      <w:tr w:rsidR="00160EC6" w14:paraId="276BBF01" w14:textId="77777777" w:rsidTr="00160EC6">
        <w:trPr>
          <w:jc w:val="center"/>
        </w:trPr>
        <w:tc>
          <w:tcPr>
            <w:tcW w:w="3055" w:type="dxa"/>
            <w:tcBorders>
              <w:top w:val="nil"/>
              <w:bottom w:val="nil"/>
            </w:tcBorders>
          </w:tcPr>
          <w:p w14:paraId="4223B0BC" w14:textId="6B8B5A22" w:rsidR="00160EC6" w:rsidRPr="004C6F17" w:rsidRDefault="00160EC6" w:rsidP="006061AD">
            <w:pPr>
              <w:pStyle w:val="NoSpacing"/>
              <w:jc w:val="both"/>
            </w:pPr>
            <w:r w:rsidRPr="004C6F17">
              <w:t>Vila Real</w:t>
            </w:r>
          </w:p>
        </w:tc>
        <w:tc>
          <w:tcPr>
            <w:tcW w:w="3055" w:type="dxa"/>
            <w:tcBorders>
              <w:top w:val="nil"/>
              <w:bottom w:val="nil"/>
            </w:tcBorders>
            <w:vAlign w:val="bottom"/>
          </w:tcPr>
          <w:p w14:paraId="6E3FE74C" w14:textId="5C0DC336" w:rsidR="00160EC6" w:rsidRDefault="00160EC6" w:rsidP="006061AD">
            <w:pPr>
              <w:pStyle w:val="NoSpacing"/>
              <w:jc w:val="both"/>
              <w:rPr>
                <w:rFonts w:cs="Calibri"/>
                <w:color w:val="000000"/>
              </w:rPr>
            </w:pPr>
            <w:r>
              <w:rPr>
                <w:rFonts w:cs="Calibri"/>
                <w:color w:val="000000"/>
              </w:rPr>
              <w:t>6</w:t>
            </w:r>
          </w:p>
        </w:tc>
      </w:tr>
      <w:tr w:rsidR="00160EC6" w14:paraId="6FF47AF2" w14:textId="77777777" w:rsidTr="00160EC6">
        <w:trPr>
          <w:jc w:val="center"/>
        </w:trPr>
        <w:tc>
          <w:tcPr>
            <w:tcW w:w="3055" w:type="dxa"/>
            <w:tcBorders>
              <w:top w:val="nil"/>
              <w:bottom w:val="nil"/>
            </w:tcBorders>
          </w:tcPr>
          <w:p w14:paraId="368FACBF" w14:textId="111D83D6" w:rsidR="00160EC6" w:rsidRPr="004C6F17" w:rsidRDefault="00160EC6" w:rsidP="006061AD">
            <w:pPr>
              <w:pStyle w:val="NoSpacing"/>
              <w:jc w:val="both"/>
            </w:pPr>
            <w:proofErr w:type="spellStart"/>
            <w:r w:rsidRPr="004C6F17">
              <w:t>Viseu</w:t>
            </w:r>
            <w:proofErr w:type="spellEnd"/>
          </w:p>
        </w:tc>
        <w:tc>
          <w:tcPr>
            <w:tcW w:w="3055" w:type="dxa"/>
            <w:tcBorders>
              <w:top w:val="nil"/>
              <w:bottom w:val="nil"/>
            </w:tcBorders>
            <w:vAlign w:val="bottom"/>
          </w:tcPr>
          <w:p w14:paraId="40E2DCE0" w14:textId="34576E34" w:rsidR="00160EC6" w:rsidRDefault="00160EC6" w:rsidP="006061AD">
            <w:pPr>
              <w:pStyle w:val="NoSpacing"/>
              <w:jc w:val="both"/>
              <w:rPr>
                <w:rFonts w:cs="Calibri"/>
                <w:color w:val="000000"/>
              </w:rPr>
            </w:pPr>
            <w:r>
              <w:rPr>
                <w:rFonts w:cs="Calibri"/>
                <w:color w:val="000000"/>
              </w:rPr>
              <w:t>10</w:t>
            </w:r>
          </w:p>
        </w:tc>
      </w:tr>
      <w:tr w:rsidR="00160EC6" w14:paraId="0D42238C" w14:textId="77777777" w:rsidTr="00160EC6">
        <w:trPr>
          <w:jc w:val="center"/>
        </w:trPr>
        <w:tc>
          <w:tcPr>
            <w:tcW w:w="3055" w:type="dxa"/>
            <w:tcBorders>
              <w:top w:val="nil"/>
              <w:bottom w:val="nil"/>
            </w:tcBorders>
          </w:tcPr>
          <w:p w14:paraId="1B8B08FA" w14:textId="3D5A731F" w:rsidR="00160EC6" w:rsidRPr="004C6F17" w:rsidRDefault="00160EC6" w:rsidP="006061AD">
            <w:pPr>
              <w:pStyle w:val="NoSpacing"/>
              <w:jc w:val="both"/>
            </w:pPr>
            <w:proofErr w:type="spellStart"/>
            <w:r w:rsidRPr="004C6F17">
              <w:t>A</w:t>
            </w:r>
            <w:r>
              <w:t>ç</w:t>
            </w:r>
            <w:r w:rsidRPr="004C6F17">
              <w:t>ores</w:t>
            </w:r>
            <w:proofErr w:type="spellEnd"/>
            <w:r>
              <w:t xml:space="preserve"> – </w:t>
            </w:r>
            <w:proofErr w:type="spellStart"/>
            <w:r>
              <w:t>Grupo</w:t>
            </w:r>
            <w:proofErr w:type="spellEnd"/>
            <w:r>
              <w:t xml:space="preserve"> Central</w:t>
            </w:r>
          </w:p>
        </w:tc>
        <w:tc>
          <w:tcPr>
            <w:tcW w:w="3055" w:type="dxa"/>
            <w:tcBorders>
              <w:top w:val="nil"/>
              <w:bottom w:val="nil"/>
            </w:tcBorders>
            <w:vAlign w:val="bottom"/>
          </w:tcPr>
          <w:p w14:paraId="3FE42E65" w14:textId="51FF4E1E" w:rsidR="00160EC6" w:rsidRDefault="00160EC6" w:rsidP="006061AD">
            <w:pPr>
              <w:pStyle w:val="NoSpacing"/>
              <w:jc w:val="both"/>
              <w:rPr>
                <w:rFonts w:cs="Calibri"/>
                <w:color w:val="000000"/>
              </w:rPr>
            </w:pPr>
            <w:r>
              <w:rPr>
                <w:rFonts w:cs="Calibri"/>
                <w:color w:val="000000"/>
              </w:rPr>
              <w:t>2</w:t>
            </w:r>
          </w:p>
        </w:tc>
      </w:tr>
      <w:tr w:rsidR="00160EC6" w14:paraId="71103A4F" w14:textId="77777777" w:rsidTr="00160EC6">
        <w:trPr>
          <w:jc w:val="center"/>
        </w:trPr>
        <w:tc>
          <w:tcPr>
            <w:tcW w:w="3055" w:type="dxa"/>
            <w:tcBorders>
              <w:top w:val="nil"/>
              <w:bottom w:val="nil"/>
            </w:tcBorders>
          </w:tcPr>
          <w:p w14:paraId="4C6B0468" w14:textId="1699D725" w:rsidR="00160EC6" w:rsidRPr="004C6F17" w:rsidRDefault="00160EC6" w:rsidP="006061AD">
            <w:pPr>
              <w:pStyle w:val="NoSpacing"/>
              <w:jc w:val="both"/>
            </w:pPr>
            <w:proofErr w:type="spellStart"/>
            <w:r w:rsidRPr="004C6F17">
              <w:t>A</w:t>
            </w:r>
            <w:r>
              <w:t>ç</w:t>
            </w:r>
            <w:r w:rsidRPr="004C6F17">
              <w:t>ores</w:t>
            </w:r>
            <w:proofErr w:type="spellEnd"/>
            <w:r>
              <w:t xml:space="preserve"> – </w:t>
            </w:r>
            <w:proofErr w:type="spellStart"/>
            <w:r>
              <w:t>Grupo</w:t>
            </w:r>
            <w:proofErr w:type="spellEnd"/>
            <w:r w:rsidRPr="004C6F17">
              <w:t xml:space="preserve"> </w:t>
            </w:r>
            <w:proofErr w:type="spellStart"/>
            <w:r>
              <w:t>Ocidental</w:t>
            </w:r>
            <w:proofErr w:type="spellEnd"/>
          </w:p>
        </w:tc>
        <w:tc>
          <w:tcPr>
            <w:tcW w:w="3055" w:type="dxa"/>
            <w:tcBorders>
              <w:top w:val="nil"/>
              <w:bottom w:val="nil"/>
            </w:tcBorders>
            <w:vAlign w:val="bottom"/>
          </w:tcPr>
          <w:p w14:paraId="4094EA10" w14:textId="26DF7664" w:rsidR="00160EC6" w:rsidRDefault="00160EC6" w:rsidP="006061AD">
            <w:pPr>
              <w:pStyle w:val="NoSpacing"/>
              <w:jc w:val="both"/>
              <w:rPr>
                <w:rFonts w:cs="Calibri"/>
                <w:color w:val="000000"/>
              </w:rPr>
            </w:pPr>
            <w:r>
              <w:rPr>
                <w:rFonts w:cs="Calibri"/>
                <w:color w:val="000000"/>
              </w:rPr>
              <w:t>1</w:t>
            </w:r>
          </w:p>
        </w:tc>
      </w:tr>
      <w:tr w:rsidR="00160EC6" w14:paraId="7AC6C176" w14:textId="77777777" w:rsidTr="00160EC6">
        <w:trPr>
          <w:jc w:val="center"/>
        </w:trPr>
        <w:tc>
          <w:tcPr>
            <w:tcW w:w="3055" w:type="dxa"/>
            <w:tcBorders>
              <w:top w:val="nil"/>
              <w:bottom w:val="nil"/>
            </w:tcBorders>
          </w:tcPr>
          <w:p w14:paraId="4B79F4C5" w14:textId="35F8B465" w:rsidR="00160EC6" w:rsidRPr="004C6F17" w:rsidRDefault="00160EC6" w:rsidP="006061AD">
            <w:pPr>
              <w:pStyle w:val="NoSpacing"/>
              <w:jc w:val="both"/>
            </w:pPr>
            <w:proofErr w:type="spellStart"/>
            <w:r w:rsidRPr="004C6F17">
              <w:t>A</w:t>
            </w:r>
            <w:r>
              <w:t>ç</w:t>
            </w:r>
            <w:r w:rsidRPr="004C6F17">
              <w:t>ores</w:t>
            </w:r>
            <w:proofErr w:type="spellEnd"/>
            <w:r>
              <w:t xml:space="preserve"> – </w:t>
            </w:r>
            <w:proofErr w:type="spellStart"/>
            <w:r>
              <w:t>Grupo</w:t>
            </w:r>
            <w:proofErr w:type="spellEnd"/>
            <w:r>
              <w:t xml:space="preserve"> Oriental</w:t>
            </w:r>
          </w:p>
        </w:tc>
        <w:tc>
          <w:tcPr>
            <w:tcW w:w="3055" w:type="dxa"/>
            <w:tcBorders>
              <w:top w:val="nil"/>
              <w:bottom w:val="nil"/>
            </w:tcBorders>
            <w:vAlign w:val="bottom"/>
          </w:tcPr>
          <w:p w14:paraId="20B01803" w14:textId="212D4928" w:rsidR="00160EC6" w:rsidRDefault="00160EC6" w:rsidP="006061AD">
            <w:pPr>
              <w:pStyle w:val="NoSpacing"/>
              <w:jc w:val="both"/>
              <w:rPr>
                <w:rFonts w:cs="Calibri"/>
                <w:color w:val="000000"/>
              </w:rPr>
            </w:pPr>
            <w:r>
              <w:rPr>
                <w:rFonts w:cs="Calibri"/>
                <w:color w:val="000000"/>
              </w:rPr>
              <w:t>3</w:t>
            </w:r>
          </w:p>
        </w:tc>
      </w:tr>
      <w:tr w:rsidR="00160EC6" w14:paraId="245E104C" w14:textId="77777777" w:rsidTr="00160EC6">
        <w:trPr>
          <w:jc w:val="center"/>
        </w:trPr>
        <w:tc>
          <w:tcPr>
            <w:tcW w:w="3055" w:type="dxa"/>
            <w:tcBorders>
              <w:top w:val="nil"/>
              <w:bottom w:val="nil"/>
            </w:tcBorders>
          </w:tcPr>
          <w:p w14:paraId="79305A99" w14:textId="47A3FCD0" w:rsidR="00160EC6" w:rsidRPr="004C6F17" w:rsidRDefault="00160EC6" w:rsidP="006061AD">
            <w:pPr>
              <w:pStyle w:val="NoSpacing"/>
              <w:jc w:val="both"/>
            </w:pPr>
            <w:r>
              <w:t>Madeira</w:t>
            </w:r>
          </w:p>
        </w:tc>
        <w:tc>
          <w:tcPr>
            <w:tcW w:w="3055" w:type="dxa"/>
            <w:tcBorders>
              <w:top w:val="nil"/>
              <w:bottom w:val="nil"/>
            </w:tcBorders>
            <w:vAlign w:val="bottom"/>
          </w:tcPr>
          <w:p w14:paraId="4F10A81A" w14:textId="7926A328" w:rsidR="00160EC6" w:rsidRDefault="00160EC6" w:rsidP="006061AD">
            <w:pPr>
              <w:pStyle w:val="NoSpacing"/>
              <w:jc w:val="both"/>
              <w:rPr>
                <w:rFonts w:cs="Calibri"/>
                <w:color w:val="000000"/>
              </w:rPr>
            </w:pPr>
            <w:r>
              <w:rPr>
                <w:rFonts w:cs="Calibri"/>
                <w:color w:val="000000"/>
              </w:rPr>
              <w:t>6</w:t>
            </w:r>
          </w:p>
        </w:tc>
      </w:tr>
      <w:tr w:rsidR="00160EC6" w14:paraId="29623D8A" w14:textId="77777777" w:rsidTr="00160EC6">
        <w:trPr>
          <w:jc w:val="center"/>
        </w:trPr>
        <w:tc>
          <w:tcPr>
            <w:tcW w:w="3055" w:type="dxa"/>
            <w:tcBorders>
              <w:top w:val="nil"/>
              <w:bottom w:val="nil"/>
            </w:tcBorders>
          </w:tcPr>
          <w:p w14:paraId="26DF4122" w14:textId="38DF9C98" w:rsidR="00160EC6" w:rsidRDefault="00160EC6" w:rsidP="006061AD">
            <w:pPr>
              <w:pStyle w:val="NoSpacing"/>
              <w:jc w:val="both"/>
            </w:pPr>
            <w:r w:rsidRPr="004C6F17">
              <w:t>Macau</w:t>
            </w:r>
          </w:p>
        </w:tc>
        <w:tc>
          <w:tcPr>
            <w:tcW w:w="3055" w:type="dxa"/>
            <w:tcBorders>
              <w:top w:val="nil"/>
              <w:bottom w:val="nil"/>
            </w:tcBorders>
            <w:vAlign w:val="bottom"/>
          </w:tcPr>
          <w:p w14:paraId="5DD27663" w14:textId="7587354D" w:rsidR="00160EC6" w:rsidRDefault="00160EC6" w:rsidP="006061AD">
            <w:pPr>
              <w:pStyle w:val="NoSpacing"/>
              <w:jc w:val="both"/>
              <w:rPr>
                <w:rFonts w:cs="Calibri"/>
                <w:color w:val="000000"/>
              </w:rPr>
            </w:pPr>
            <w:r>
              <w:rPr>
                <w:rFonts w:cs="Calibri"/>
                <w:color w:val="000000"/>
              </w:rPr>
              <w:t>1</w:t>
            </w:r>
          </w:p>
        </w:tc>
      </w:tr>
      <w:tr w:rsidR="00160EC6" w14:paraId="7194ACCF" w14:textId="77777777" w:rsidTr="00160EC6">
        <w:trPr>
          <w:jc w:val="center"/>
        </w:trPr>
        <w:tc>
          <w:tcPr>
            <w:tcW w:w="3055" w:type="dxa"/>
            <w:tcBorders>
              <w:top w:val="nil"/>
              <w:bottom w:val="nil"/>
            </w:tcBorders>
          </w:tcPr>
          <w:p w14:paraId="4E46FADD" w14:textId="6FB6654D" w:rsidR="00160EC6" w:rsidRPr="004C6F17" w:rsidRDefault="00160EC6" w:rsidP="006061AD">
            <w:pPr>
              <w:pStyle w:val="NoSpacing"/>
              <w:jc w:val="both"/>
            </w:pPr>
            <w:proofErr w:type="spellStart"/>
            <w:r w:rsidRPr="004C6F17">
              <w:t>Moçambique</w:t>
            </w:r>
            <w:proofErr w:type="spellEnd"/>
          </w:p>
        </w:tc>
        <w:tc>
          <w:tcPr>
            <w:tcW w:w="3055" w:type="dxa"/>
            <w:tcBorders>
              <w:top w:val="nil"/>
              <w:bottom w:val="nil"/>
            </w:tcBorders>
            <w:vAlign w:val="bottom"/>
          </w:tcPr>
          <w:p w14:paraId="1412C6D5" w14:textId="43592E96" w:rsidR="00160EC6" w:rsidRDefault="00160EC6" w:rsidP="006061AD">
            <w:pPr>
              <w:pStyle w:val="NoSpacing"/>
              <w:jc w:val="both"/>
              <w:rPr>
                <w:rFonts w:cs="Calibri"/>
                <w:color w:val="000000"/>
              </w:rPr>
            </w:pPr>
            <w:r>
              <w:rPr>
                <w:rFonts w:cs="Calibri"/>
                <w:color w:val="000000"/>
              </w:rPr>
              <w:t>1</w:t>
            </w:r>
          </w:p>
        </w:tc>
      </w:tr>
      <w:tr w:rsidR="00160EC6" w14:paraId="6DD0302B" w14:textId="77777777" w:rsidTr="00160EC6">
        <w:trPr>
          <w:jc w:val="center"/>
        </w:trPr>
        <w:tc>
          <w:tcPr>
            <w:tcW w:w="3055" w:type="dxa"/>
            <w:tcBorders>
              <w:top w:val="nil"/>
            </w:tcBorders>
          </w:tcPr>
          <w:p w14:paraId="60DBB3A5" w14:textId="66D4D29C" w:rsidR="00160EC6" w:rsidRPr="004C6F17" w:rsidRDefault="00160EC6" w:rsidP="006061AD">
            <w:pPr>
              <w:pStyle w:val="NoSpacing"/>
              <w:jc w:val="both"/>
            </w:pPr>
            <w:proofErr w:type="spellStart"/>
            <w:r w:rsidRPr="004C6F17">
              <w:t>Emigraç</w:t>
            </w:r>
            <w:r>
              <w:t>ã</w:t>
            </w:r>
            <w:r w:rsidRPr="004C6F17">
              <w:t>o</w:t>
            </w:r>
            <w:proofErr w:type="spellEnd"/>
          </w:p>
        </w:tc>
        <w:tc>
          <w:tcPr>
            <w:tcW w:w="3055" w:type="dxa"/>
            <w:tcBorders>
              <w:top w:val="nil"/>
            </w:tcBorders>
            <w:vAlign w:val="bottom"/>
          </w:tcPr>
          <w:p w14:paraId="6787B8C0" w14:textId="0DA0A795" w:rsidR="00160EC6" w:rsidRDefault="00160EC6" w:rsidP="006061AD">
            <w:pPr>
              <w:pStyle w:val="NoSpacing"/>
              <w:jc w:val="both"/>
              <w:rPr>
                <w:rFonts w:cs="Calibri"/>
                <w:color w:val="000000"/>
              </w:rPr>
            </w:pPr>
            <w:r>
              <w:rPr>
                <w:rFonts w:cs="Calibri"/>
                <w:color w:val="000000"/>
              </w:rPr>
              <w:t>1</w:t>
            </w:r>
          </w:p>
        </w:tc>
      </w:tr>
    </w:tbl>
    <w:p w14:paraId="5CE357DD" w14:textId="4B801088" w:rsidR="006061AD" w:rsidRPr="00402A0A" w:rsidRDefault="00160EC6" w:rsidP="00402A0A">
      <w:pPr>
        <w:pStyle w:val="NoSpacing"/>
        <w:ind w:left="1276" w:right="1275"/>
        <w:jc w:val="both"/>
        <w:rPr>
          <w:sz w:val="18"/>
          <w:lang w:val="es-ES_tradnl"/>
        </w:rPr>
      </w:pPr>
      <w:proofErr w:type="spellStart"/>
      <w:r w:rsidRPr="00402A0A">
        <w:rPr>
          <w:sz w:val="18"/>
          <w:lang w:val="es-ES_tradnl"/>
        </w:rPr>
        <w:t>Source</w:t>
      </w:r>
      <w:proofErr w:type="spellEnd"/>
      <w:r w:rsidRPr="00402A0A">
        <w:rPr>
          <w:sz w:val="18"/>
          <w:lang w:val="es-ES_tradnl"/>
        </w:rPr>
        <w:t xml:space="preserve">: </w:t>
      </w:r>
      <w:proofErr w:type="spellStart"/>
      <w:r w:rsidRPr="00402A0A">
        <w:rPr>
          <w:sz w:val="18"/>
          <w:lang w:val="es-ES_tradnl"/>
        </w:rPr>
        <w:t>Comissão</w:t>
      </w:r>
      <w:proofErr w:type="spellEnd"/>
      <w:r w:rsidRPr="00402A0A">
        <w:rPr>
          <w:sz w:val="18"/>
          <w:lang w:val="es-ES_tradnl"/>
        </w:rPr>
        <w:t xml:space="preserve"> Nacional de </w:t>
      </w:r>
      <w:proofErr w:type="spellStart"/>
      <w:r w:rsidRPr="00402A0A">
        <w:rPr>
          <w:sz w:val="18"/>
          <w:lang w:val="es-ES_tradnl"/>
        </w:rPr>
        <w:t>Eleições</w:t>
      </w:r>
      <w:proofErr w:type="spellEnd"/>
      <w:r w:rsidRPr="00402A0A">
        <w:rPr>
          <w:sz w:val="18"/>
          <w:lang w:val="es-ES_tradnl"/>
        </w:rPr>
        <w:t xml:space="preserve">, Resultados </w:t>
      </w:r>
      <w:proofErr w:type="spellStart"/>
      <w:r w:rsidRPr="00402A0A">
        <w:rPr>
          <w:sz w:val="18"/>
          <w:lang w:val="es-ES_tradnl"/>
        </w:rPr>
        <w:t>Eleitorais</w:t>
      </w:r>
      <w:proofErr w:type="spellEnd"/>
      <w:r w:rsidRPr="00402A0A">
        <w:rPr>
          <w:sz w:val="18"/>
          <w:lang w:val="es-ES_tradnl"/>
        </w:rPr>
        <w:t xml:space="preserve">, </w:t>
      </w:r>
      <w:hyperlink r:id="rId17" w:history="1">
        <w:r w:rsidR="00402A0A" w:rsidRPr="004575DA">
          <w:rPr>
            <w:rStyle w:val="Hyperlink"/>
            <w:sz w:val="18"/>
            <w:lang w:val="es-ES_tradnl"/>
          </w:rPr>
          <w:t>http://eleicoes.cne.pt/vector/index.cfm?dia=25&amp;mes=04&amp;ano=1975&amp;eleicao=ar</w:t>
        </w:r>
      </w:hyperlink>
      <w:r w:rsidRPr="00402A0A">
        <w:rPr>
          <w:sz w:val="18"/>
          <w:lang w:val="es-ES_tradnl"/>
        </w:rPr>
        <w:t xml:space="preserve"> </w:t>
      </w:r>
      <w:proofErr w:type="spellStart"/>
      <w:r w:rsidRPr="00402A0A">
        <w:rPr>
          <w:sz w:val="18"/>
          <w:lang w:val="es-ES_tradnl"/>
        </w:rPr>
        <w:t>accessed</w:t>
      </w:r>
      <w:proofErr w:type="spellEnd"/>
      <w:r w:rsidRPr="00402A0A">
        <w:rPr>
          <w:sz w:val="18"/>
          <w:lang w:val="es-ES_tradnl"/>
        </w:rPr>
        <w:t xml:space="preserve"> 9.vi.12.</w:t>
      </w:r>
    </w:p>
    <w:p w14:paraId="68EB4FC8" w14:textId="77777777" w:rsidR="00B84F13" w:rsidRPr="00160EC6" w:rsidRDefault="00B84F13" w:rsidP="007614A7">
      <w:pPr>
        <w:pStyle w:val="NoSpacing"/>
        <w:spacing w:line="23" w:lineRule="atLeast"/>
        <w:jc w:val="both"/>
        <w:rPr>
          <w:lang w:val="es-ES_tradnl"/>
        </w:rPr>
      </w:pPr>
    </w:p>
    <w:p w14:paraId="22FED131" w14:textId="77777777" w:rsidR="00705881" w:rsidRPr="00160EC6" w:rsidRDefault="00705881" w:rsidP="007614A7">
      <w:pPr>
        <w:pStyle w:val="NoSpacing"/>
        <w:spacing w:line="23" w:lineRule="atLeast"/>
        <w:jc w:val="both"/>
        <w:rPr>
          <w:lang w:val="es-ES_tradnl"/>
        </w:rPr>
      </w:pPr>
    </w:p>
    <w:p w14:paraId="79A356D1" w14:textId="6DBECF37" w:rsidR="00AE2D84" w:rsidRPr="00E34F32" w:rsidRDefault="00150A1F" w:rsidP="007614A7">
      <w:pPr>
        <w:pStyle w:val="NoSpacing"/>
        <w:spacing w:line="23" w:lineRule="atLeast"/>
        <w:jc w:val="both"/>
        <w:rPr>
          <w:b/>
          <w:i/>
        </w:rPr>
      </w:pPr>
      <w:r w:rsidRPr="00E34F32">
        <w:rPr>
          <w:b/>
          <w:i/>
        </w:rPr>
        <w:t xml:space="preserve">3.2 </w:t>
      </w:r>
      <w:r w:rsidR="009D2092" w:rsidRPr="00E34F32">
        <w:rPr>
          <w:b/>
          <w:i/>
        </w:rPr>
        <w:t xml:space="preserve">The </w:t>
      </w:r>
      <w:r w:rsidR="00160EC6">
        <w:rPr>
          <w:b/>
          <w:i/>
        </w:rPr>
        <w:t xml:space="preserve">1976 </w:t>
      </w:r>
      <w:r w:rsidR="009D2092" w:rsidRPr="00E34F32">
        <w:rPr>
          <w:b/>
          <w:i/>
        </w:rPr>
        <w:t xml:space="preserve">Electoral Reform </w:t>
      </w:r>
    </w:p>
    <w:p w14:paraId="6A311281" w14:textId="77777777" w:rsidR="00002950" w:rsidRPr="00E34F32" w:rsidRDefault="00002950" w:rsidP="007614A7">
      <w:pPr>
        <w:pStyle w:val="NoSpacing"/>
        <w:spacing w:line="23" w:lineRule="atLeast"/>
        <w:jc w:val="both"/>
        <w:rPr>
          <w:i/>
        </w:rPr>
      </w:pPr>
    </w:p>
    <w:p w14:paraId="16FB8DFC" w14:textId="77777777" w:rsidR="00160EC6" w:rsidRDefault="00160EC6" w:rsidP="007614A7">
      <w:pPr>
        <w:pStyle w:val="NoSpacing"/>
        <w:spacing w:line="23" w:lineRule="atLeast"/>
        <w:jc w:val="both"/>
      </w:pPr>
      <w:r w:rsidRPr="00160EC6">
        <w:t>This law (Decree-law nr. 93-C/76) was the first amendment to the Electoral law of 1974 and was enacted on 29 January 1976.</w:t>
      </w:r>
    </w:p>
    <w:p w14:paraId="69844F36" w14:textId="4B82C53A" w:rsidR="009D2092" w:rsidRPr="00E34F32" w:rsidRDefault="009D2092" w:rsidP="007614A7">
      <w:pPr>
        <w:pStyle w:val="NoSpacing"/>
        <w:spacing w:line="23" w:lineRule="atLeast"/>
        <w:jc w:val="both"/>
      </w:pPr>
      <w:r w:rsidRPr="00E34F32">
        <w:t xml:space="preserve"> </w:t>
      </w:r>
    </w:p>
    <w:p w14:paraId="0AF351C9" w14:textId="393C6706" w:rsidR="009D2092" w:rsidRPr="00E34F32" w:rsidRDefault="009D2092" w:rsidP="007614A7">
      <w:pPr>
        <w:pStyle w:val="NoSpacing"/>
        <w:spacing w:line="23" w:lineRule="atLeast"/>
        <w:jc w:val="both"/>
      </w:pPr>
      <w:r w:rsidRPr="00E34F32">
        <w:rPr>
          <w:i/>
        </w:rPr>
        <w:t>Assembly size</w:t>
      </w:r>
      <w:r w:rsidRPr="00E34F32">
        <w:t xml:space="preserve">.  </w:t>
      </w:r>
      <w:r w:rsidR="00160EC6" w:rsidRPr="00160EC6">
        <w:t xml:space="preserve">The total number of seats increased to 263. </w:t>
      </w:r>
    </w:p>
    <w:p w14:paraId="339538AE" w14:textId="77777777" w:rsidR="009D2092" w:rsidRPr="00E34F32" w:rsidRDefault="009D2092" w:rsidP="007614A7">
      <w:pPr>
        <w:pStyle w:val="NoSpacing"/>
        <w:spacing w:line="23" w:lineRule="atLeast"/>
        <w:jc w:val="both"/>
      </w:pPr>
    </w:p>
    <w:p w14:paraId="66A42B38" w14:textId="59D4098C" w:rsidR="003F05F2" w:rsidRPr="00E34F32" w:rsidRDefault="009D2092" w:rsidP="007614A7">
      <w:pPr>
        <w:pStyle w:val="NoSpacing"/>
        <w:spacing w:line="23" w:lineRule="atLeast"/>
        <w:jc w:val="both"/>
      </w:pPr>
      <w:r w:rsidRPr="00E34F32">
        <w:rPr>
          <w:i/>
        </w:rPr>
        <w:t>Districts and district magnitude</w:t>
      </w:r>
      <w:r w:rsidRPr="00E34F32">
        <w:t xml:space="preserve">.  </w:t>
      </w:r>
      <w:r w:rsidR="00160EC6" w:rsidRPr="00160EC6">
        <w:t>The Portuguese voters who live abroad are gathered in two electoral districts: one for European countries and another for the remaining countries. (Article 1.3) These two districts will elect one candidate if they have fewer than 37,500 voters and two if they exceed that number. (Article 2.2)  Otherwise, there were very small increases in the number of seats in many districts.</w:t>
      </w:r>
    </w:p>
    <w:p w14:paraId="401CD66E" w14:textId="77777777" w:rsidR="001D355F" w:rsidRDefault="001D355F" w:rsidP="007614A7">
      <w:pPr>
        <w:pStyle w:val="NoSpacing"/>
        <w:spacing w:line="23" w:lineRule="atLeast"/>
        <w:jc w:val="both"/>
      </w:pPr>
    </w:p>
    <w:p w14:paraId="19A07652" w14:textId="1F095C32" w:rsidR="001D355F" w:rsidRPr="00E34F32" w:rsidRDefault="001D355F" w:rsidP="001D355F">
      <w:pPr>
        <w:pStyle w:val="NoSpacing"/>
        <w:spacing w:line="23" w:lineRule="atLeast"/>
        <w:jc w:val="both"/>
      </w:pPr>
      <w:r w:rsidRPr="00E34F32">
        <w:rPr>
          <w:i/>
        </w:rPr>
        <w:lastRenderedPageBreak/>
        <w:t>Nature of votes that can be cast</w:t>
      </w:r>
      <w:r>
        <w:t xml:space="preserve">. </w:t>
      </w:r>
      <w:r w:rsidR="00160EC6" w:rsidRPr="00160EC6">
        <w:t>No change: Deputies are elected by a multi-member list in each electoral constituency, and each voter has a single vote. (Article 5.1)</w:t>
      </w:r>
    </w:p>
    <w:p w14:paraId="5BA54D4D" w14:textId="2540D0A4" w:rsidR="001D355F" w:rsidRDefault="001D355F" w:rsidP="001D355F">
      <w:pPr>
        <w:pStyle w:val="NoSpacing"/>
        <w:spacing w:line="23" w:lineRule="atLeast"/>
        <w:jc w:val="both"/>
      </w:pPr>
      <w:r w:rsidRPr="00E34F32">
        <w:rPr>
          <w:i/>
        </w:rPr>
        <w:t>Allocation of seats to parties at the lower tier</w:t>
      </w:r>
      <w:r w:rsidRPr="00E34F32">
        <w:t xml:space="preserve">. </w:t>
      </w:r>
      <w:r w:rsidR="00160EC6" w:rsidRPr="00160EC6">
        <w:t>There is no change in the electoral formula. When all the seats are allocated except one, this will be allocated to the list that has fewer votes. (Article 7.4)</w:t>
      </w:r>
    </w:p>
    <w:p w14:paraId="2BE9AB58" w14:textId="77777777" w:rsidR="00160EC6" w:rsidRDefault="00160EC6" w:rsidP="007614A7">
      <w:pPr>
        <w:pStyle w:val="NoSpacing"/>
        <w:spacing w:line="23" w:lineRule="atLeast"/>
        <w:jc w:val="both"/>
      </w:pPr>
    </w:p>
    <w:p w14:paraId="255CF1A3" w14:textId="3836DDD9" w:rsidR="003F05F2" w:rsidRPr="00160EC6" w:rsidRDefault="003F05F2" w:rsidP="007614A7">
      <w:pPr>
        <w:pStyle w:val="NoSpacing"/>
        <w:spacing w:line="23" w:lineRule="atLeast"/>
        <w:jc w:val="both"/>
      </w:pPr>
      <w:r w:rsidRPr="00E34F32">
        <w:rPr>
          <w:i/>
        </w:rPr>
        <w:t>No other change</w:t>
      </w:r>
    </w:p>
    <w:p w14:paraId="0F724BF8" w14:textId="77777777" w:rsidR="006061AD" w:rsidRDefault="006061AD" w:rsidP="007614A7">
      <w:pPr>
        <w:pStyle w:val="NoSpacing"/>
        <w:spacing w:line="23" w:lineRule="atLeast"/>
        <w:jc w:val="both"/>
        <w:rPr>
          <w:i/>
        </w:rPr>
      </w:pPr>
    </w:p>
    <w:p w14:paraId="61EF6683" w14:textId="31E5CD17" w:rsidR="006061AD" w:rsidRDefault="006061AD" w:rsidP="006061AD">
      <w:pPr>
        <w:pStyle w:val="NoSpacing"/>
        <w:jc w:val="center"/>
      </w:pPr>
      <w:r>
        <w:t xml:space="preserve">Table </w:t>
      </w:r>
      <w:r w:rsidR="00402A0A">
        <w:t>3:</w:t>
      </w:r>
      <w:r w:rsidR="001D355F">
        <w:t xml:space="preserve"> </w:t>
      </w:r>
      <w:r>
        <w:t>Allocation of seats at distr</w:t>
      </w:r>
      <w:r w:rsidR="001D355F">
        <w:t xml:space="preserve">ict level in </w:t>
      </w:r>
      <w:r w:rsidR="00160EC6" w:rsidRPr="00160EC6">
        <w:t xml:space="preserve">in Elections to the National Assembly in April, 25th of 1976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tblGrid>
      <w:tr w:rsidR="00160EC6" w14:paraId="5864F09D" w14:textId="77777777" w:rsidTr="00160EC6">
        <w:trPr>
          <w:jc w:val="center"/>
        </w:trPr>
        <w:tc>
          <w:tcPr>
            <w:tcW w:w="2920" w:type="dxa"/>
            <w:tcBorders>
              <w:bottom w:val="single" w:sz="4" w:space="0" w:color="000000"/>
            </w:tcBorders>
          </w:tcPr>
          <w:p w14:paraId="383C915F" w14:textId="77777777" w:rsidR="00160EC6" w:rsidRPr="00014476" w:rsidRDefault="00160EC6" w:rsidP="006061AD">
            <w:pPr>
              <w:pStyle w:val="NoSpacing"/>
              <w:jc w:val="both"/>
              <w:rPr>
                <w:b/>
              </w:rPr>
            </w:pPr>
            <w:r w:rsidRPr="00014476">
              <w:rPr>
                <w:b/>
              </w:rPr>
              <w:t>Electoral district</w:t>
            </w:r>
          </w:p>
        </w:tc>
        <w:tc>
          <w:tcPr>
            <w:tcW w:w="2908" w:type="dxa"/>
            <w:tcBorders>
              <w:bottom w:val="single" w:sz="4" w:space="0" w:color="000000"/>
            </w:tcBorders>
          </w:tcPr>
          <w:p w14:paraId="1DD33094" w14:textId="77777777" w:rsidR="00160EC6" w:rsidRDefault="00160EC6" w:rsidP="00160EC6">
            <w:pPr>
              <w:pStyle w:val="NoSpacing"/>
              <w:jc w:val="both"/>
              <w:rPr>
                <w:b/>
              </w:rPr>
            </w:pPr>
            <w:r w:rsidRPr="00014476">
              <w:rPr>
                <w:b/>
              </w:rPr>
              <w:t>District magnitude</w:t>
            </w:r>
          </w:p>
          <w:p w14:paraId="06A1C4EE" w14:textId="49FB682B" w:rsidR="00160EC6" w:rsidRPr="00014476" w:rsidRDefault="00160EC6" w:rsidP="006061AD">
            <w:pPr>
              <w:pStyle w:val="NoSpacing"/>
              <w:jc w:val="both"/>
              <w:rPr>
                <w:b/>
              </w:rPr>
            </w:pPr>
          </w:p>
        </w:tc>
      </w:tr>
      <w:tr w:rsidR="00160EC6" w14:paraId="0FC7292D" w14:textId="77777777" w:rsidTr="00160EC6">
        <w:trPr>
          <w:jc w:val="center"/>
        </w:trPr>
        <w:tc>
          <w:tcPr>
            <w:tcW w:w="2920" w:type="dxa"/>
            <w:tcBorders>
              <w:bottom w:val="nil"/>
            </w:tcBorders>
          </w:tcPr>
          <w:p w14:paraId="336FABED" w14:textId="1D16BE24" w:rsidR="00160EC6" w:rsidRDefault="00160EC6" w:rsidP="006061AD">
            <w:pPr>
              <w:pStyle w:val="NoSpacing"/>
              <w:jc w:val="both"/>
            </w:pPr>
            <w:proofErr w:type="spellStart"/>
            <w:r>
              <w:rPr>
                <w:rFonts w:cs="Calibri"/>
                <w:color w:val="000000"/>
              </w:rPr>
              <w:t>Aveiro</w:t>
            </w:r>
            <w:proofErr w:type="spellEnd"/>
          </w:p>
        </w:tc>
        <w:tc>
          <w:tcPr>
            <w:tcW w:w="2908" w:type="dxa"/>
            <w:vMerge w:val="restart"/>
            <w:tcBorders>
              <w:bottom w:val="nil"/>
            </w:tcBorders>
            <w:vAlign w:val="bottom"/>
          </w:tcPr>
          <w:p w14:paraId="211D078B" w14:textId="77777777" w:rsidR="00160EC6" w:rsidRDefault="00160EC6" w:rsidP="006061AD">
            <w:pPr>
              <w:pStyle w:val="NoSpacing"/>
              <w:jc w:val="both"/>
            </w:pPr>
            <w:r>
              <w:rPr>
                <w:rFonts w:cs="Calibri"/>
                <w:color w:val="000000"/>
              </w:rPr>
              <w:t>15</w:t>
            </w:r>
          </w:p>
          <w:p w14:paraId="6A12F3E6" w14:textId="77777777" w:rsidR="00160EC6" w:rsidRDefault="00160EC6" w:rsidP="006061AD">
            <w:pPr>
              <w:pStyle w:val="NoSpacing"/>
              <w:jc w:val="both"/>
            </w:pPr>
            <w:r>
              <w:rPr>
                <w:rFonts w:cs="Calibri"/>
                <w:color w:val="000000"/>
              </w:rPr>
              <w:t>6</w:t>
            </w:r>
          </w:p>
          <w:p w14:paraId="14423875" w14:textId="77777777" w:rsidR="00160EC6" w:rsidRDefault="00160EC6" w:rsidP="006061AD">
            <w:pPr>
              <w:pStyle w:val="NoSpacing"/>
              <w:jc w:val="both"/>
            </w:pPr>
            <w:r>
              <w:rPr>
                <w:rFonts w:cs="Calibri"/>
                <w:color w:val="000000"/>
              </w:rPr>
              <w:t>15</w:t>
            </w:r>
          </w:p>
          <w:p w14:paraId="335DFB75" w14:textId="77777777" w:rsidR="00160EC6" w:rsidRDefault="00160EC6" w:rsidP="006061AD">
            <w:pPr>
              <w:pStyle w:val="NoSpacing"/>
              <w:jc w:val="both"/>
            </w:pPr>
            <w:r>
              <w:rPr>
                <w:rFonts w:cs="Calibri"/>
                <w:color w:val="000000"/>
              </w:rPr>
              <w:t>5</w:t>
            </w:r>
          </w:p>
          <w:p w14:paraId="5E23645C" w14:textId="37848B0D" w:rsidR="00160EC6" w:rsidRDefault="00160EC6" w:rsidP="006061AD">
            <w:pPr>
              <w:pStyle w:val="NoSpacing"/>
              <w:jc w:val="both"/>
            </w:pPr>
            <w:r>
              <w:rPr>
                <w:rFonts w:cs="Calibri"/>
                <w:color w:val="000000"/>
              </w:rPr>
              <w:t>7</w:t>
            </w:r>
          </w:p>
        </w:tc>
      </w:tr>
      <w:tr w:rsidR="00160EC6" w14:paraId="28E70906" w14:textId="77777777" w:rsidTr="00160EC6">
        <w:trPr>
          <w:jc w:val="center"/>
        </w:trPr>
        <w:tc>
          <w:tcPr>
            <w:tcW w:w="2920" w:type="dxa"/>
            <w:tcBorders>
              <w:top w:val="nil"/>
              <w:bottom w:val="nil"/>
            </w:tcBorders>
          </w:tcPr>
          <w:p w14:paraId="668369C7" w14:textId="4D19D086" w:rsidR="00160EC6" w:rsidRDefault="00160EC6" w:rsidP="006061AD">
            <w:pPr>
              <w:pStyle w:val="NoSpacing"/>
              <w:jc w:val="both"/>
            </w:pPr>
            <w:proofErr w:type="spellStart"/>
            <w:r>
              <w:rPr>
                <w:rFonts w:cs="Calibri"/>
                <w:color w:val="000000"/>
              </w:rPr>
              <w:t>Beja</w:t>
            </w:r>
            <w:proofErr w:type="spellEnd"/>
          </w:p>
        </w:tc>
        <w:tc>
          <w:tcPr>
            <w:tcW w:w="2908" w:type="dxa"/>
            <w:vMerge/>
            <w:tcBorders>
              <w:top w:val="nil"/>
              <w:bottom w:val="nil"/>
            </w:tcBorders>
            <w:vAlign w:val="bottom"/>
          </w:tcPr>
          <w:p w14:paraId="5A7DED9A" w14:textId="77777777" w:rsidR="00160EC6" w:rsidRDefault="00160EC6" w:rsidP="006061AD">
            <w:pPr>
              <w:pStyle w:val="NoSpacing"/>
              <w:jc w:val="both"/>
            </w:pPr>
          </w:p>
        </w:tc>
      </w:tr>
      <w:tr w:rsidR="00160EC6" w14:paraId="2D7F4F43" w14:textId="77777777" w:rsidTr="00160EC6">
        <w:trPr>
          <w:jc w:val="center"/>
        </w:trPr>
        <w:tc>
          <w:tcPr>
            <w:tcW w:w="2920" w:type="dxa"/>
            <w:tcBorders>
              <w:top w:val="nil"/>
              <w:bottom w:val="nil"/>
            </w:tcBorders>
          </w:tcPr>
          <w:p w14:paraId="4251EE51" w14:textId="53F6D7C8" w:rsidR="00160EC6" w:rsidRDefault="00160EC6" w:rsidP="006061AD">
            <w:pPr>
              <w:pStyle w:val="NoSpacing"/>
              <w:jc w:val="both"/>
            </w:pPr>
            <w:r>
              <w:rPr>
                <w:rFonts w:cs="Calibri"/>
                <w:color w:val="000000"/>
              </w:rPr>
              <w:t>Braga</w:t>
            </w:r>
          </w:p>
        </w:tc>
        <w:tc>
          <w:tcPr>
            <w:tcW w:w="2908" w:type="dxa"/>
            <w:vMerge/>
            <w:tcBorders>
              <w:top w:val="nil"/>
              <w:bottom w:val="nil"/>
            </w:tcBorders>
            <w:vAlign w:val="bottom"/>
          </w:tcPr>
          <w:p w14:paraId="5C3069AC" w14:textId="77777777" w:rsidR="00160EC6" w:rsidRDefault="00160EC6" w:rsidP="006061AD">
            <w:pPr>
              <w:pStyle w:val="NoSpacing"/>
              <w:jc w:val="both"/>
            </w:pPr>
          </w:p>
        </w:tc>
      </w:tr>
      <w:tr w:rsidR="00160EC6" w14:paraId="12297645" w14:textId="77777777" w:rsidTr="00160EC6">
        <w:trPr>
          <w:jc w:val="center"/>
        </w:trPr>
        <w:tc>
          <w:tcPr>
            <w:tcW w:w="2920" w:type="dxa"/>
            <w:tcBorders>
              <w:top w:val="nil"/>
              <w:bottom w:val="nil"/>
            </w:tcBorders>
          </w:tcPr>
          <w:p w14:paraId="081081FA" w14:textId="53ED5DA5" w:rsidR="00160EC6" w:rsidRDefault="00160EC6" w:rsidP="006061AD">
            <w:pPr>
              <w:pStyle w:val="NoSpacing"/>
              <w:jc w:val="both"/>
            </w:pPr>
            <w:proofErr w:type="spellStart"/>
            <w:r>
              <w:rPr>
                <w:rFonts w:cs="Calibri"/>
                <w:color w:val="000000"/>
              </w:rPr>
              <w:t>Bragança</w:t>
            </w:r>
            <w:proofErr w:type="spellEnd"/>
          </w:p>
        </w:tc>
        <w:tc>
          <w:tcPr>
            <w:tcW w:w="2908" w:type="dxa"/>
            <w:vMerge/>
            <w:tcBorders>
              <w:top w:val="nil"/>
              <w:bottom w:val="nil"/>
            </w:tcBorders>
            <w:vAlign w:val="bottom"/>
          </w:tcPr>
          <w:p w14:paraId="7C5715FB" w14:textId="77777777" w:rsidR="00160EC6" w:rsidRDefault="00160EC6" w:rsidP="006061AD">
            <w:pPr>
              <w:pStyle w:val="NoSpacing"/>
              <w:jc w:val="both"/>
            </w:pPr>
          </w:p>
        </w:tc>
      </w:tr>
      <w:tr w:rsidR="00160EC6" w14:paraId="29E14BAE" w14:textId="77777777" w:rsidTr="00160EC6">
        <w:trPr>
          <w:jc w:val="center"/>
        </w:trPr>
        <w:tc>
          <w:tcPr>
            <w:tcW w:w="2920" w:type="dxa"/>
            <w:tcBorders>
              <w:top w:val="nil"/>
              <w:bottom w:val="nil"/>
            </w:tcBorders>
          </w:tcPr>
          <w:p w14:paraId="5BAAE791" w14:textId="39A4DC38" w:rsidR="00160EC6" w:rsidRDefault="00160EC6" w:rsidP="006061AD">
            <w:pPr>
              <w:pStyle w:val="NoSpacing"/>
              <w:jc w:val="both"/>
            </w:pPr>
            <w:proofErr w:type="spellStart"/>
            <w:r>
              <w:rPr>
                <w:rFonts w:cs="Calibri"/>
                <w:color w:val="000000"/>
              </w:rPr>
              <w:t>Castelo</w:t>
            </w:r>
            <w:proofErr w:type="spellEnd"/>
            <w:r>
              <w:rPr>
                <w:rFonts w:cs="Calibri"/>
                <w:color w:val="000000"/>
              </w:rPr>
              <w:t xml:space="preserve"> </w:t>
            </w:r>
            <w:proofErr w:type="spellStart"/>
            <w:r>
              <w:rPr>
                <w:rFonts w:cs="Calibri"/>
                <w:color w:val="000000"/>
              </w:rPr>
              <w:t>Branco</w:t>
            </w:r>
            <w:proofErr w:type="spellEnd"/>
          </w:p>
        </w:tc>
        <w:tc>
          <w:tcPr>
            <w:tcW w:w="2908" w:type="dxa"/>
            <w:vMerge/>
            <w:tcBorders>
              <w:top w:val="nil"/>
              <w:bottom w:val="nil"/>
            </w:tcBorders>
            <w:vAlign w:val="bottom"/>
          </w:tcPr>
          <w:p w14:paraId="46828FD9" w14:textId="77777777" w:rsidR="00160EC6" w:rsidRDefault="00160EC6" w:rsidP="006061AD">
            <w:pPr>
              <w:pStyle w:val="NoSpacing"/>
              <w:jc w:val="both"/>
            </w:pPr>
          </w:p>
        </w:tc>
      </w:tr>
      <w:tr w:rsidR="00160EC6" w14:paraId="556C5DCF" w14:textId="77777777" w:rsidTr="00160EC6">
        <w:trPr>
          <w:jc w:val="center"/>
        </w:trPr>
        <w:tc>
          <w:tcPr>
            <w:tcW w:w="2920" w:type="dxa"/>
            <w:tcBorders>
              <w:top w:val="nil"/>
              <w:bottom w:val="nil"/>
            </w:tcBorders>
          </w:tcPr>
          <w:p w14:paraId="43212562" w14:textId="45C5E427" w:rsidR="00160EC6" w:rsidRDefault="00160EC6" w:rsidP="006061AD">
            <w:pPr>
              <w:pStyle w:val="NoSpacing"/>
              <w:jc w:val="both"/>
            </w:pPr>
            <w:r>
              <w:rPr>
                <w:rFonts w:cs="Calibri"/>
                <w:color w:val="000000"/>
              </w:rPr>
              <w:t>Coimbra</w:t>
            </w:r>
          </w:p>
        </w:tc>
        <w:tc>
          <w:tcPr>
            <w:tcW w:w="2908" w:type="dxa"/>
            <w:vMerge w:val="restart"/>
            <w:tcBorders>
              <w:top w:val="nil"/>
              <w:bottom w:val="nil"/>
            </w:tcBorders>
            <w:vAlign w:val="bottom"/>
          </w:tcPr>
          <w:p w14:paraId="2C950866" w14:textId="77777777" w:rsidR="00160EC6" w:rsidRDefault="00160EC6" w:rsidP="006061AD">
            <w:pPr>
              <w:pStyle w:val="NoSpacing"/>
              <w:jc w:val="both"/>
            </w:pPr>
            <w:r>
              <w:rPr>
                <w:rFonts w:cs="Calibri"/>
                <w:color w:val="000000"/>
              </w:rPr>
              <w:t>12</w:t>
            </w:r>
          </w:p>
          <w:p w14:paraId="69A3EBE7" w14:textId="6C7008CB" w:rsidR="00160EC6" w:rsidRDefault="00160EC6" w:rsidP="006061AD">
            <w:pPr>
              <w:pStyle w:val="NoSpacing"/>
              <w:jc w:val="both"/>
            </w:pPr>
            <w:r>
              <w:rPr>
                <w:rFonts w:cs="Calibri"/>
                <w:color w:val="000000"/>
              </w:rPr>
              <w:t>6</w:t>
            </w:r>
          </w:p>
        </w:tc>
      </w:tr>
      <w:tr w:rsidR="00160EC6" w14:paraId="1B4DAF52" w14:textId="77777777" w:rsidTr="00160EC6">
        <w:trPr>
          <w:jc w:val="center"/>
        </w:trPr>
        <w:tc>
          <w:tcPr>
            <w:tcW w:w="2920" w:type="dxa"/>
            <w:tcBorders>
              <w:top w:val="nil"/>
              <w:bottom w:val="nil"/>
            </w:tcBorders>
          </w:tcPr>
          <w:p w14:paraId="3957A079" w14:textId="1111FD12" w:rsidR="00160EC6" w:rsidRDefault="00160EC6" w:rsidP="006061AD">
            <w:pPr>
              <w:pStyle w:val="NoSpacing"/>
              <w:jc w:val="both"/>
            </w:pPr>
            <w:proofErr w:type="spellStart"/>
            <w:r>
              <w:rPr>
                <w:rFonts w:cs="Calibri"/>
                <w:color w:val="000000"/>
              </w:rPr>
              <w:t>Évora</w:t>
            </w:r>
            <w:proofErr w:type="spellEnd"/>
          </w:p>
        </w:tc>
        <w:tc>
          <w:tcPr>
            <w:tcW w:w="2908" w:type="dxa"/>
            <w:vMerge/>
            <w:tcBorders>
              <w:top w:val="nil"/>
              <w:bottom w:val="nil"/>
            </w:tcBorders>
            <w:vAlign w:val="bottom"/>
          </w:tcPr>
          <w:p w14:paraId="71B4065D" w14:textId="77777777" w:rsidR="00160EC6" w:rsidRDefault="00160EC6" w:rsidP="006061AD">
            <w:pPr>
              <w:pStyle w:val="NoSpacing"/>
              <w:jc w:val="both"/>
            </w:pPr>
          </w:p>
        </w:tc>
      </w:tr>
      <w:tr w:rsidR="00160EC6" w14:paraId="1CCCD2FF" w14:textId="77777777" w:rsidTr="00160EC6">
        <w:trPr>
          <w:jc w:val="center"/>
        </w:trPr>
        <w:tc>
          <w:tcPr>
            <w:tcW w:w="2920" w:type="dxa"/>
            <w:tcBorders>
              <w:top w:val="nil"/>
              <w:bottom w:val="nil"/>
            </w:tcBorders>
          </w:tcPr>
          <w:p w14:paraId="0E4B8C99" w14:textId="3BFF96E3" w:rsidR="00160EC6" w:rsidRDefault="00160EC6" w:rsidP="006061AD">
            <w:pPr>
              <w:pStyle w:val="NoSpacing"/>
              <w:jc w:val="both"/>
            </w:pPr>
            <w:r>
              <w:rPr>
                <w:rFonts w:cs="Calibri"/>
                <w:color w:val="000000"/>
              </w:rPr>
              <w:t>Faro</w:t>
            </w:r>
          </w:p>
        </w:tc>
        <w:tc>
          <w:tcPr>
            <w:tcW w:w="2908" w:type="dxa"/>
            <w:vMerge w:val="restart"/>
            <w:tcBorders>
              <w:top w:val="nil"/>
              <w:bottom w:val="nil"/>
            </w:tcBorders>
            <w:vAlign w:val="bottom"/>
          </w:tcPr>
          <w:p w14:paraId="7A503469" w14:textId="77777777" w:rsidR="00160EC6" w:rsidRDefault="00160EC6" w:rsidP="006061AD">
            <w:pPr>
              <w:pStyle w:val="NoSpacing"/>
              <w:jc w:val="both"/>
            </w:pPr>
            <w:r>
              <w:rPr>
                <w:rFonts w:cs="Calibri"/>
                <w:color w:val="000000"/>
              </w:rPr>
              <w:t>9</w:t>
            </w:r>
          </w:p>
          <w:p w14:paraId="035D78B7" w14:textId="71F79B06" w:rsidR="00160EC6" w:rsidRDefault="00160EC6" w:rsidP="006061AD">
            <w:pPr>
              <w:pStyle w:val="NoSpacing"/>
              <w:jc w:val="both"/>
            </w:pPr>
            <w:r>
              <w:rPr>
                <w:rFonts w:cs="Calibri"/>
                <w:color w:val="000000"/>
              </w:rPr>
              <w:t>6</w:t>
            </w:r>
          </w:p>
        </w:tc>
      </w:tr>
      <w:tr w:rsidR="00160EC6" w14:paraId="7FAAC59E" w14:textId="77777777" w:rsidTr="00160EC6">
        <w:trPr>
          <w:jc w:val="center"/>
        </w:trPr>
        <w:tc>
          <w:tcPr>
            <w:tcW w:w="2920" w:type="dxa"/>
            <w:tcBorders>
              <w:top w:val="nil"/>
              <w:bottom w:val="nil"/>
            </w:tcBorders>
          </w:tcPr>
          <w:p w14:paraId="78C73921" w14:textId="0793D307" w:rsidR="00160EC6" w:rsidRDefault="00160EC6" w:rsidP="006061AD">
            <w:pPr>
              <w:pStyle w:val="NoSpacing"/>
              <w:jc w:val="both"/>
            </w:pPr>
            <w:proofErr w:type="spellStart"/>
            <w:r>
              <w:rPr>
                <w:rFonts w:cs="Calibri"/>
                <w:color w:val="000000"/>
              </w:rPr>
              <w:t>Guarda</w:t>
            </w:r>
            <w:proofErr w:type="spellEnd"/>
          </w:p>
        </w:tc>
        <w:tc>
          <w:tcPr>
            <w:tcW w:w="2908" w:type="dxa"/>
            <w:vMerge/>
            <w:tcBorders>
              <w:top w:val="nil"/>
              <w:bottom w:val="nil"/>
            </w:tcBorders>
            <w:vAlign w:val="bottom"/>
          </w:tcPr>
          <w:p w14:paraId="0DE7A58C" w14:textId="77777777" w:rsidR="00160EC6" w:rsidRDefault="00160EC6" w:rsidP="006061AD">
            <w:pPr>
              <w:pStyle w:val="NoSpacing"/>
              <w:jc w:val="both"/>
            </w:pPr>
          </w:p>
        </w:tc>
      </w:tr>
      <w:tr w:rsidR="00160EC6" w14:paraId="6FE563D8" w14:textId="77777777" w:rsidTr="00160EC6">
        <w:trPr>
          <w:jc w:val="center"/>
        </w:trPr>
        <w:tc>
          <w:tcPr>
            <w:tcW w:w="2920" w:type="dxa"/>
            <w:tcBorders>
              <w:top w:val="nil"/>
              <w:bottom w:val="nil"/>
            </w:tcBorders>
          </w:tcPr>
          <w:p w14:paraId="22C7CBBF" w14:textId="6C82C997" w:rsidR="00160EC6" w:rsidRDefault="00160EC6" w:rsidP="006061AD">
            <w:pPr>
              <w:pStyle w:val="NoSpacing"/>
              <w:jc w:val="both"/>
            </w:pPr>
            <w:proofErr w:type="spellStart"/>
            <w:r>
              <w:rPr>
                <w:rFonts w:cs="Calibri"/>
                <w:color w:val="000000"/>
              </w:rPr>
              <w:t>Leiria</w:t>
            </w:r>
            <w:proofErr w:type="spellEnd"/>
          </w:p>
        </w:tc>
        <w:tc>
          <w:tcPr>
            <w:tcW w:w="2908" w:type="dxa"/>
            <w:tcBorders>
              <w:top w:val="nil"/>
              <w:bottom w:val="nil"/>
            </w:tcBorders>
            <w:vAlign w:val="bottom"/>
          </w:tcPr>
          <w:p w14:paraId="65E0203F" w14:textId="707C86CF" w:rsidR="00160EC6" w:rsidRDefault="00160EC6" w:rsidP="006061AD">
            <w:pPr>
              <w:pStyle w:val="NoSpacing"/>
              <w:jc w:val="both"/>
            </w:pPr>
            <w:r>
              <w:rPr>
                <w:rFonts w:cs="Calibri"/>
                <w:color w:val="000000"/>
              </w:rPr>
              <w:t>11</w:t>
            </w:r>
          </w:p>
        </w:tc>
      </w:tr>
      <w:tr w:rsidR="00160EC6" w14:paraId="57200EF0" w14:textId="77777777" w:rsidTr="00160EC6">
        <w:trPr>
          <w:jc w:val="center"/>
        </w:trPr>
        <w:tc>
          <w:tcPr>
            <w:tcW w:w="2920" w:type="dxa"/>
            <w:tcBorders>
              <w:top w:val="nil"/>
              <w:bottom w:val="nil"/>
            </w:tcBorders>
          </w:tcPr>
          <w:p w14:paraId="772B033D" w14:textId="03E9F15F" w:rsidR="00160EC6" w:rsidRDefault="00160EC6" w:rsidP="006061AD">
            <w:pPr>
              <w:pStyle w:val="NoSpacing"/>
              <w:jc w:val="both"/>
              <w:rPr>
                <w:rFonts w:cs="Calibri"/>
                <w:color w:val="000000"/>
              </w:rPr>
            </w:pPr>
            <w:proofErr w:type="spellStart"/>
            <w:r>
              <w:rPr>
                <w:rFonts w:cs="Calibri"/>
                <w:color w:val="000000"/>
              </w:rPr>
              <w:t>Lisboa</w:t>
            </w:r>
            <w:proofErr w:type="spellEnd"/>
          </w:p>
        </w:tc>
        <w:tc>
          <w:tcPr>
            <w:tcW w:w="2908" w:type="dxa"/>
            <w:tcBorders>
              <w:top w:val="nil"/>
              <w:bottom w:val="nil"/>
            </w:tcBorders>
            <w:vAlign w:val="bottom"/>
          </w:tcPr>
          <w:p w14:paraId="482821E3" w14:textId="40DD775E" w:rsidR="00160EC6" w:rsidRDefault="00160EC6" w:rsidP="006061AD">
            <w:pPr>
              <w:pStyle w:val="NoSpacing"/>
              <w:jc w:val="both"/>
              <w:rPr>
                <w:rFonts w:cs="Calibri"/>
                <w:color w:val="000000"/>
              </w:rPr>
            </w:pPr>
            <w:r>
              <w:rPr>
                <w:rFonts w:cs="Calibri"/>
                <w:color w:val="000000"/>
              </w:rPr>
              <w:t>58</w:t>
            </w:r>
          </w:p>
        </w:tc>
      </w:tr>
      <w:tr w:rsidR="00160EC6" w14:paraId="0B95D7EE" w14:textId="77777777" w:rsidTr="00160EC6">
        <w:trPr>
          <w:jc w:val="center"/>
        </w:trPr>
        <w:tc>
          <w:tcPr>
            <w:tcW w:w="2920" w:type="dxa"/>
            <w:tcBorders>
              <w:top w:val="nil"/>
              <w:bottom w:val="nil"/>
            </w:tcBorders>
          </w:tcPr>
          <w:p w14:paraId="17720B94" w14:textId="0E8984C7" w:rsidR="00160EC6" w:rsidRDefault="00160EC6" w:rsidP="006061AD">
            <w:pPr>
              <w:pStyle w:val="NoSpacing"/>
              <w:jc w:val="both"/>
              <w:rPr>
                <w:rFonts w:cs="Calibri"/>
                <w:color w:val="000000"/>
              </w:rPr>
            </w:pPr>
            <w:proofErr w:type="spellStart"/>
            <w:r>
              <w:rPr>
                <w:rFonts w:cs="Calibri"/>
                <w:color w:val="000000"/>
              </w:rPr>
              <w:t>Portalegre</w:t>
            </w:r>
            <w:proofErr w:type="spellEnd"/>
          </w:p>
        </w:tc>
        <w:tc>
          <w:tcPr>
            <w:tcW w:w="2908" w:type="dxa"/>
            <w:tcBorders>
              <w:top w:val="nil"/>
              <w:bottom w:val="nil"/>
            </w:tcBorders>
            <w:vAlign w:val="bottom"/>
          </w:tcPr>
          <w:p w14:paraId="0D32DD3F" w14:textId="4CB78C6D" w:rsidR="00160EC6" w:rsidRDefault="00160EC6" w:rsidP="006061AD">
            <w:pPr>
              <w:pStyle w:val="NoSpacing"/>
              <w:jc w:val="both"/>
              <w:rPr>
                <w:rFonts w:cs="Calibri"/>
                <w:color w:val="000000"/>
              </w:rPr>
            </w:pPr>
            <w:r>
              <w:rPr>
                <w:rFonts w:cs="Calibri"/>
                <w:color w:val="000000"/>
              </w:rPr>
              <w:t>4</w:t>
            </w:r>
          </w:p>
        </w:tc>
      </w:tr>
      <w:tr w:rsidR="00160EC6" w14:paraId="26E2E184" w14:textId="77777777" w:rsidTr="00160EC6">
        <w:trPr>
          <w:jc w:val="center"/>
        </w:trPr>
        <w:tc>
          <w:tcPr>
            <w:tcW w:w="2920" w:type="dxa"/>
            <w:tcBorders>
              <w:top w:val="nil"/>
              <w:bottom w:val="nil"/>
            </w:tcBorders>
          </w:tcPr>
          <w:p w14:paraId="19AE767D" w14:textId="68F23C8C" w:rsidR="00160EC6" w:rsidRDefault="00160EC6" w:rsidP="006061AD">
            <w:pPr>
              <w:pStyle w:val="NoSpacing"/>
              <w:jc w:val="both"/>
              <w:rPr>
                <w:rFonts w:cs="Calibri"/>
                <w:color w:val="000000"/>
              </w:rPr>
            </w:pPr>
            <w:r>
              <w:rPr>
                <w:rFonts w:cs="Calibri"/>
                <w:color w:val="000000"/>
              </w:rPr>
              <w:t>Porto</w:t>
            </w:r>
          </w:p>
        </w:tc>
        <w:tc>
          <w:tcPr>
            <w:tcW w:w="2908" w:type="dxa"/>
            <w:tcBorders>
              <w:top w:val="nil"/>
              <w:bottom w:val="nil"/>
            </w:tcBorders>
            <w:vAlign w:val="bottom"/>
          </w:tcPr>
          <w:p w14:paraId="55045008" w14:textId="3009BE85" w:rsidR="00160EC6" w:rsidRDefault="00160EC6" w:rsidP="006061AD">
            <w:pPr>
              <w:pStyle w:val="NoSpacing"/>
              <w:jc w:val="both"/>
              <w:rPr>
                <w:rFonts w:cs="Calibri"/>
                <w:color w:val="000000"/>
              </w:rPr>
            </w:pPr>
            <w:r>
              <w:rPr>
                <w:rFonts w:cs="Calibri"/>
                <w:color w:val="000000"/>
              </w:rPr>
              <w:t>38</w:t>
            </w:r>
          </w:p>
        </w:tc>
      </w:tr>
      <w:tr w:rsidR="00160EC6" w14:paraId="7618AFB5" w14:textId="77777777" w:rsidTr="00160EC6">
        <w:trPr>
          <w:jc w:val="center"/>
        </w:trPr>
        <w:tc>
          <w:tcPr>
            <w:tcW w:w="2920" w:type="dxa"/>
            <w:tcBorders>
              <w:top w:val="nil"/>
              <w:bottom w:val="nil"/>
            </w:tcBorders>
          </w:tcPr>
          <w:p w14:paraId="3DC7663C" w14:textId="2C19AF5D" w:rsidR="00160EC6" w:rsidRDefault="00160EC6" w:rsidP="006061AD">
            <w:pPr>
              <w:pStyle w:val="NoSpacing"/>
              <w:jc w:val="both"/>
              <w:rPr>
                <w:rFonts w:cs="Calibri"/>
                <w:color w:val="000000"/>
              </w:rPr>
            </w:pPr>
            <w:proofErr w:type="spellStart"/>
            <w:r>
              <w:rPr>
                <w:rFonts w:cs="Calibri"/>
                <w:color w:val="000000"/>
              </w:rPr>
              <w:t>Santarém</w:t>
            </w:r>
            <w:proofErr w:type="spellEnd"/>
          </w:p>
        </w:tc>
        <w:tc>
          <w:tcPr>
            <w:tcW w:w="2908" w:type="dxa"/>
            <w:tcBorders>
              <w:top w:val="nil"/>
              <w:bottom w:val="nil"/>
            </w:tcBorders>
            <w:vAlign w:val="bottom"/>
          </w:tcPr>
          <w:p w14:paraId="25A9DF92" w14:textId="7069447F" w:rsidR="00160EC6" w:rsidRDefault="00160EC6" w:rsidP="006061AD">
            <w:pPr>
              <w:pStyle w:val="NoSpacing"/>
              <w:jc w:val="both"/>
              <w:rPr>
                <w:rFonts w:cs="Calibri"/>
                <w:color w:val="000000"/>
              </w:rPr>
            </w:pPr>
            <w:r>
              <w:rPr>
                <w:rFonts w:cs="Calibri"/>
                <w:color w:val="000000"/>
              </w:rPr>
              <w:t>13</w:t>
            </w:r>
          </w:p>
        </w:tc>
      </w:tr>
      <w:tr w:rsidR="00160EC6" w14:paraId="1C72A54B" w14:textId="77777777" w:rsidTr="00160EC6">
        <w:trPr>
          <w:jc w:val="center"/>
        </w:trPr>
        <w:tc>
          <w:tcPr>
            <w:tcW w:w="2920" w:type="dxa"/>
            <w:tcBorders>
              <w:top w:val="nil"/>
              <w:bottom w:val="nil"/>
            </w:tcBorders>
          </w:tcPr>
          <w:p w14:paraId="584E6881" w14:textId="753BFA25" w:rsidR="00160EC6" w:rsidRDefault="00160EC6" w:rsidP="006061AD">
            <w:pPr>
              <w:pStyle w:val="NoSpacing"/>
              <w:jc w:val="both"/>
              <w:rPr>
                <w:rFonts w:cs="Calibri"/>
                <w:color w:val="000000"/>
              </w:rPr>
            </w:pPr>
            <w:proofErr w:type="spellStart"/>
            <w:r>
              <w:rPr>
                <w:rFonts w:cs="Calibri"/>
                <w:color w:val="000000"/>
              </w:rPr>
              <w:t>Setúbal</w:t>
            </w:r>
            <w:proofErr w:type="spellEnd"/>
          </w:p>
        </w:tc>
        <w:tc>
          <w:tcPr>
            <w:tcW w:w="2908" w:type="dxa"/>
            <w:tcBorders>
              <w:top w:val="nil"/>
              <w:bottom w:val="nil"/>
            </w:tcBorders>
            <w:vAlign w:val="bottom"/>
          </w:tcPr>
          <w:p w14:paraId="530C0D41" w14:textId="18F85DB9" w:rsidR="00160EC6" w:rsidRDefault="00160EC6" w:rsidP="006061AD">
            <w:pPr>
              <w:pStyle w:val="NoSpacing"/>
              <w:jc w:val="both"/>
              <w:rPr>
                <w:rFonts w:cs="Calibri"/>
                <w:color w:val="000000"/>
              </w:rPr>
            </w:pPr>
            <w:r>
              <w:rPr>
                <w:rFonts w:cs="Calibri"/>
                <w:color w:val="000000"/>
              </w:rPr>
              <w:t>17</w:t>
            </w:r>
          </w:p>
        </w:tc>
      </w:tr>
      <w:tr w:rsidR="00160EC6" w14:paraId="15C853BD" w14:textId="77777777" w:rsidTr="00160EC6">
        <w:trPr>
          <w:jc w:val="center"/>
        </w:trPr>
        <w:tc>
          <w:tcPr>
            <w:tcW w:w="2920" w:type="dxa"/>
            <w:tcBorders>
              <w:top w:val="nil"/>
              <w:bottom w:val="nil"/>
            </w:tcBorders>
          </w:tcPr>
          <w:p w14:paraId="7686FCC5" w14:textId="414130E2" w:rsidR="00160EC6" w:rsidRDefault="00160EC6" w:rsidP="006061AD">
            <w:pPr>
              <w:pStyle w:val="NoSpacing"/>
              <w:jc w:val="both"/>
              <w:rPr>
                <w:rFonts w:cs="Calibri"/>
                <w:color w:val="000000"/>
              </w:rPr>
            </w:pPr>
            <w:proofErr w:type="spellStart"/>
            <w:r>
              <w:rPr>
                <w:rFonts w:cs="Calibri"/>
                <w:color w:val="000000"/>
              </w:rPr>
              <w:t>Viana</w:t>
            </w:r>
            <w:proofErr w:type="spellEnd"/>
            <w:r>
              <w:rPr>
                <w:rFonts w:cs="Calibri"/>
                <w:color w:val="000000"/>
              </w:rPr>
              <w:t xml:space="preserve"> do </w:t>
            </w:r>
            <w:proofErr w:type="spellStart"/>
            <w:r>
              <w:rPr>
                <w:rFonts w:cs="Calibri"/>
                <w:color w:val="000000"/>
              </w:rPr>
              <w:t>Castelo</w:t>
            </w:r>
            <w:proofErr w:type="spellEnd"/>
          </w:p>
        </w:tc>
        <w:tc>
          <w:tcPr>
            <w:tcW w:w="2908" w:type="dxa"/>
            <w:tcBorders>
              <w:top w:val="nil"/>
              <w:bottom w:val="nil"/>
            </w:tcBorders>
            <w:vAlign w:val="bottom"/>
          </w:tcPr>
          <w:p w14:paraId="339C15AB" w14:textId="7CFD22EB" w:rsidR="00160EC6" w:rsidRDefault="00160EC6" w:rsidP="006061AD">
            <w:pPr>
              <w:pStyle w:val="NoSpacing"/>
              <w:jc w:val="both"/>
              <w:rPr>
                <w:rFonts w:cs="Calibri"/>
                <w:color w:val="000000"/>
              </w:rPr>
            </w:pPr>
            <w:r>
              <w:rPr>
                <w:rFonts w:cs="Calibri"/>
                <w:color w:val="000000"/>
              </w:rPr>
              <w:t>7</w:t>
            </w:r>
          </w:p>
        </w:tc>
      </w:tr>
      <w:tr w:rsidR="00160EC6" w14:paraId="6ED3D43B" w14:textId="77777777" w:rsidTr="00160EC6">
        <w:trPr>
          <w:jc w:val="center"/>
        </w:trPr>
        <w:tc>
          <w:tcPr>
            <w:tcW w:w="2920" w:type="dxa"/>
            <w:tcBorders>
              <w:top w:val="nil"/>
              <w:bottom w:val="nil"/>
            </w:tcBorders>
          </w:tcPr>
          <w:p w14:paraId="46E1ED9F" w14:textId="4F81D6B1" w:rsidR="00160EC6" w:rsidRDefault="00160EC6" w:rsidP="006061AD">
            <w:pPr>
              <w:pStyle w:val="NoSpacing"/>
              <w:jc w:val="both"/>
              <w:rPr>
                <w:rFonts w:cs="Calibri"/>
                <w:color w:val="000000"/>
              </w:rPr>
            </w:pPr>
            <w:r>
              <w:rPr>
                <w:rFonts w:cs="Calibri"/>
                <w:color w:val="000000"/>
              </w:rPr>
              <w:t>Vila Real</w:t>
            </w:r>
          </w:p>
        </w:tc>
        <w:tc>
          <w:tcPr>
            <w:tcW w:w="2908" w:type="dxa"/>
            <w:tcBorders>
              <w:top w:val="nil"/>
              <w:bottom w:val="nil"/>
            </w:tcBorders>
            <w:vAlign w:val="bottom"/>
          </w:tcPr>
          <w:p w14:paraId="6465B896" w14:textId="4316167F" w:rsidR="00160EC6" w:rsidRDefault="00160EC6" w:rsidP="006061AD">
            <w:pPr>
              <w:pStyle w:val="NoSpacing"/>
              <w:jc w:val="both"/>
              <w:rPr>
                <w:rFonts w:cs="Calibri"/>
                <w:color w:val="000000"/>
              </w:rPr>
            </w:pPr>
            <w:r>
              <w:rPr>
                <w:rFonts w:cs="Calibri"/>
                <w:color w:val="000000"/>
              </w:rPr>
              <w:t>7</w:t>
            </w:r>
          </w:p>
        </w:tc>
      </w:tr>
      <w:tr w:rsidR="00160EC6" w14:paraId="1BCEDC48" w14:textId="77777777" w:rsidTr="00160EC6">
        <w:trPr>
          <w:jc w:val="center"/>
        </w:trPr>
        <w:tc>
          <w:tcPr>
            <w:tcW w:w="2920" w:type="dxa"/>
            <w:tcBorders>
              <w:top w:val="nil"/>
              <w:bottom w:val="nil"/>
            </w:tcBorders>
          </w:tcPr>
          <w:p w14:paraId="5DED9673" w14:textId="69E569A1" w:rsidR="00160EC6" w:rsidRDefault="00160EC6" w:rsidP="006061AD">
            <w:pPr>
              <w:pStyle w:val="NoSpacing"/>
              <w:jc w:val="both"/>
              <w:rPr>
                <w:rFonts w:cs="Calibri"/>
                <w:color w:val="000000"/>
              </w:rPr>
            </w:pPr>
            <w:proofErr w:type="spellStart"/>
            <w:r>
              <w:rPr>
                <w:rFonts w:cs="Calibri"/>
                <w:color w:val="000000"/>
              </w:rPr>
              <w:t>Viseu</w:t>
            </w:r>
            <w:proofErr w:type="spellEnd"/>
          </w:p>
        </w:tc>
        <w:tc>
          <w:tcPr>
            <w:tcW w:w="2908" w:type="dxa"/>
            <w:tcBorders>
              <w:top w:val="nil"/>
              <w:bottom w:val="nil"/>
            </w:tcBorders>
            <w:vAlign w:val="bottom"/>
          </w:tcPr>
          <w:p w14:paraId="7EB1A3DF" w14:textId="21123D87" w:rsidR="00160EC6" w:rsidRDefault="00160EC6" w:rsidP="006061AD">
            <w:pPr>
              <w:pStyle w:val="NoSpacing"/>
              <w:jc w:val="both"/>
              <w:rPr>
                <w:rFonts w:cs="Calibri"/>
                <w:color w:val="000000"/>
              </w:rPr>
            </w:pPr>
            <w:r>
              <w:rPr>
                <w:rFonts w:cs="Calibri"/>
                <w:color w:val="000000"/>
              </w:rPr>
              <w:t>11</w:t>
            </w:r>
          </w:p>
        </w:tc>
      </w:tr>
      <w:tr w:rsidR="00160EC6" w14:paraId="6FC4E34E" w14:textId="77777777" w:rsidTr="00160EC6">
        <w:trPr>
          <w:jc w:val="center"/>
        </w:trPr>
        <w:tc>
          <w:tcPr>
            <w:tcW w:w="2920" w:type="dxa"/>
            <w:tcBorders>
              <w:top w:val="nil"/>
              <w:bottom w:val="nil"/>
            </w:tcBorders>
          </w:tcPr>
          <w:p w14:paraId="4E6DB7FB" w14:textId="6F5118C6" w:rsidR="00160EC6" w:rsidRDefault="00160EC6" w:rsidP="006061AD">
            <w:pPr>
              <w:pStyle w:val="NoSpacing"/>
              <w:jc w:val="both"/>
              <w:rPr>
                <w:rFonts w:cs="Calibri"/>
                <w:color w:val="000000"/>
              </w:rPr>
            </w:pPr>
            <w:proofErr w:type="spellStart"/>
            <w:r>
              <w:rPr>
                <w:rFonts w:cs="Calibri"/>
                <w:color w:val="000000"/>
              </w:rPr>
              <w:t>Açores</w:t>
            </w:r>
            <w:proofErr w:type="spellEnd"/>
            <w:r>
              <w:rPr>
                <w:rFonts w:cs="Calibri"/>
                <w:color w:val="000000"/>
              </w:rPr>
              <w:t xml:space="preserve"> – </w:t>
            </w:r>
            <w:proofErr w:type="spellStart"/>
            <w:r>
              <w:rPr>
                <w:rFonts w:cs="Calibri"/>
                <w:color w:val="000000"/>
              </w:rPr>
              <w:t>Grupo</w:t>
            </w:r>
            <w:proofErr w:type="spellEnd"/>
            <w:r>
              <w:rPr>
                <w:rFonts w:cs="Calibri"/>
                <w:color w:val="000000"/>
              </w:rPr>
              <w:t xml:space="preserve"> Central</w:t>
            </w:r>
          </w:p>
        </w:tc>
        <w:tc>
          <w:tcPr>
            <w:tcW w:w="2908" w:type="dxa"/>
            <w:tcBorders>
              <w:top w:val="nil"/>
              <w:bottom w:val="nil"/>
            </w:tcBorders>
            <w:vAlign w:val="bottom"/>
          </w:tcPr>
          <w:p w14:paraId="6237F910" w14:textId="1530646F" w:rsidR="00160EC6" w:rsidRDefault="00160EC6" w:rsidP="006061AD">
            <w:pPr>
              <w:pStyle w:val="NoSpacing"/>
              <w:jc w:val="both"/>
              <w:rPr>
                <w:rFonts w:cs="Calibri"/>
                <w:color w:val="000000"/>
              </w:rPr>
            </w:pPr>
            <w:r>
              <w:rPr>
                <w:rFonts w:cs="Calibri"/>
                <w:color w:val="000000"/>
              </w:rPr>
              <w:t>2</w:t>
            </w:r>
          </w:p>
        </w:tc>
      </w:tr>
      <w:tr w:rsidR="00160EC6" w14:paraId="3D6404C8" w14:textId="77777777" w:rsidTr="00160EC6">
        <w:trPr>
          <w:jc w:val="center"/>
        </w:trPr>
        <w:tc>
          <w:tcPr>
            <w:tcW w:w="2920" w:type="dxa"/>
            <w:tcBorders>
              <w:top w:val="nil"/>
              <w:bottom w:val="nil"/>
            </w:tcBorders>
          </w:tcPr>
          <w:p w14:paraId="483529E0" w14:textId="411837BC" w:rsidR="00160EC6" w:rsidRDefault="00160EC6" w:rsidP="006061AD">
            <w:pPr>
              <w:pStyle w:val="NoSpacing"/>
              <w:jc w:val="both"/>
              <w:rPr>
                <w:rFonts w:cs="Calibri"/>
                <w:color w:val="000000"/>
              </w:rPr>
            </w:pPr>
            <w:proofErr w:type="spellStart"/>
            <w:r>
              <w:rPr>
                <w:rFonts w:cs="Calibri"/>
                <w:color w:val="000000"/>
              </w:rPr>
              <w:t>Açores</w:t>
            </w:r>
            <w:proofErr w:type="spellEnd"/>
            <w:r>
              <w:rPr>
                <w:rFonts w:cs="Calibri"/>
                <w:color w:val="000000"/>
              </w:rPr>
              <w:t xml:space="preserve"> – </w:t>
            </w:r>
            <w:proofErr w:type="spellStart"/>
            <w:r>
              <w:rPr>
                <w:rFonts w:cs="Calibri"/>
                <w:color w:val="000000"/>
              </w:rPr>
              <w:t>Grupo</w:t>
            </w:r>
            <w:proofErr w:type="spellEnd"/>
            <w:r>
              <w:rPr>
                <w:rFonts w:cs="Calibri"/>
                <w:color w:val="000000"/>
              </w:rPr>
              <w:t xml:space="preserve"> </w:t>
            </w:r>
            <w:proofErr w:type="spellStart"/>
            <w:r>
              <w:rPr>
                <w:rFonts w:cs="Calibri"/>
                <w:color w:val="000000"/>
              </w:rPr>
              <w:t>Ocidental</w:t>
            </w:r>
            <w:proofErr w:type="spellEnd"/>
          </w:p>
        </w:tc>
        <w:tc>
          <w:tcPr>
            <w:tcW w:w="2908" w:type="dxa"/>
            <w:tcBorders>
              <w:top w:val="nil"/>
              <w:bottom w:val="nil"/>
            </w:tcBorders>
            <w:vAlign w:val="bottom"/>
          </w:tcPr>
          <w:p w14:paraId="3A945742" w14:textId="591F0149" w:rsidR="00160EC6" w:rsidRDefault="00160EC6" w:rsidP="006061AD">
            <w:pPr>
              <w:pStyle w:val="NoSpacing"/>
              <w:jc w:val="both"/>
              <w:rPr>
                <w:rFonts w:cs="Calibri"/>
                <w:color w:val="000000"/>
              </w:rPr>
            </w:pPr>
            <w:r>
              <w:rPr>
                <w:rFonts w:cs="Calibri"/>
                <w:color w:val="000000"/>
              </w:rPr>
              <w:t>1</w:t>
            </w:r>
          </w:p>
        </w:tc>
      </w:tr>
      <w:tr w:rsidR="00160EC6" w14:paraId="7D746C1F" w14:textId="77777777" w:rsidTr="00160EC6">
        <w:trPr>
          <w:jc w:val="center"/>
        </w:trPr>
        <w:tc>
          <w:tcPr>
            <w:tcW w:w="2920" w:type="dxa"/>
            <w:tcBorders>
              <w:top w:val="nil"/>
              <w:bottom w:val="nil"/>
            </w:tcBorders>
          </w:tcPr>
          <w:p w14:paraId="673B0002" w14:textId="7664CF08" w:rsidR="00160EC6" w:rsidRDefault="00160EC6" w:rsidP="006061AD">
            <w:pPr>
              <w:pStyle w:val="NoSpacing"/>
              <w:jc w:val="both"/>
              <w:rPr>
                <w:rFonts w:cs="Calibri"/>
                <w:color w:val="000000"/>
              </w:rPr>
            </w:pPr>
            <w:proofErr w:type="spellStart"/>
            <w:r>
              <w:rPr>
                <w:rFonts w:cs="Calibri"/>
                <w:color w:val="000000"/>
              </w:rPr>
              <w:t>Açores</w:t>
            </w:r>
            <w:proofErr w:type="spellEnd"/>
            <w:r>
              <w:rPr>
                <w:rFonts w:cs="Calibri"/>
                <w:color w:val="000000"/>
              </w:rPr>
              <w:t xml:space="preserve"> – </w:t>
            </w:r>
            <w:proofErr w:type="spellStart"/>
            <w:r>
              <w:rPr>
                <w:rFonts w:cs="Calibri"/>
                <w:color w:val="000000"/>
              </w:rPr>
              <w:t>Grupo</w:t>
            </w:r>
            <w:proofErr w:type="spellEnd"/>
            <w:r>
              <w:rPr>
                <w:rFonts w:cs="Calibri"/>
                <w:color w:val="000000"/>
              </w:rPr>
              <w:t xml:space="preserve"> Oriental</w:t>
            </w:r>
          </w:p>
        </w:tc>
        <w:tc>
          <w:tcPr>
            <w:tcW w:w="2908" w:type="dxa"/>
            <w:tcBorders>
              <w:top w:val="nil"/>
              <w:bottom w:val="nil"/>
            </w:tcBorders>
            <w:vAlign w:val="bottom"/>
          </w:tcPr>
          <w:p w14:paraId="5D7C3C38" w14:textId="14675AB9" w:rsidR="00160EC6" w:rsidRDefault="00160EC6" w:rsidP="006061AD">
            <w:pPr>
              <w:pStyle w:val="NoSpacing"/>
              <w:jc w:val="both"/>
              <w:rPr>
                <w:rFonts w:cs="Calibri"/>
                <w:color w:val="000000"/>
              </w:rPr>
            </w:pPr>
            <w:r>
              <w:rPr>
                <w:rFonts w:cs="Calibri"/>
                <w:color w:val="000000"/>
              </w:rPr>
              <w:t>3</w:t>
            </w:r>
          </w:p>
        </w:tc>
      </w:tr>
      <w:tr w:rsidR="00160EC6" w14:paraId="5446FFA3" w14:textId="77777777" w:rsidTr="00160EC6">
        <w:trPr>
          <w:jc w:val="center"/>
        </w:trPr>
        <w:tc>
          <w:tcPr>
            <w:tcW w:w="2920" w:type="dxa"/>
            <w:tcBorders>
              <w:top w:val="nil"/>
              <w:bottom w:val="nil"/>
            </w:tcBorders>
          </w:tcPr>
          <w:p w14:paraId="68205FBF" w14:textId="42C9FF42" w:rsidR="00160EC6" w:rsidRDefault="00160EC6" w:rsidP="006061AD">
            <w:pPr>
              <w:pStyle w:val="NoSpacing"/>
              <w:jc w:val="both"/>
              <w:rPr>
                <w:rFonts w:cs="Calibri"/>
                <w:color w:val="000000"/>
              </w:rPr>
            </w:pPr>
            <w:r>
              <w:rPr>
                <w:rFonts w:cs="Calibri"/>
                <w:color w:val="000000"/>
              </w:rPr>
              <w:t>Madeira</w:t>
            </w:r>
          </w:p>
        </w:tc>
        <w:tc>
          <w:tcPr>
            <w:tcW w:w="2908" w:type="dxa"/>
            <w:tcBorders>
              <w:top w:val="nil"/>
              <w:bottom w:val="nil"/>
            </w:tcBorders>
            <w:vAlign w:val="bottom"/>
          </w:tcPr>
          <w:p w14:paraId="3D060A76" w14:textId="5A526828" w:rsidR="00160EC6" w:rsidRDefault="00160EC6" w:rsidP="006061AD">
            <w:pPr>
              <w:pStyle w:val="NoSpacing"/>
              <w:jc w:val="both"/>
              <w:rPr>
                <w:rFonts w:cs="Calibri"/>
                <w:color w:val="000000"/>
              </w:rPr>
            </w:pPr>
            <w:r>
              <w:rPr>
                <w:rFonts w:cs="Calibri"/>
                <w:color w:val="000000"/>
              </w:rPr>
              <w:t>6</w:t>
            </w:r>
          </w:p>
        </w:tc>
      </w:tr>
      <w:tr w:rsidR="00160EC6" w14:paraId="4C12D004" w14:textId="77777777" w:rsidTr="00160EC6">
        <w:trPr>
          <w:jc w:val="center"/>
        </w:trPr>
        <w:tc>
          <w:tcPr>
            <w:tcW w:w="2920" w:type="dxa"/>
            <w:tcBorders>
              <w:top w:val="nil"/>
              <w:bottom w:val="nil"/>
            </w:tcBorders>
          </w:tcPr>
          <w:p w14:paraId="26BBE27D" w14:textId="08C2F80E" w:rsidR="00160EC6" w:rsidRDefault="00160EC6" w:rsidP="006061AD">
            <w:pPr>
              <w:pStyle w:val="NoSpacing"/>
              <w:jc w:val="both"/>
              <w:rPr>
                <w:rFonts w:cs="Calibri"/>
                <w:color w:val="000000"/>
              </w:rPr>
            </w:pPr>
            <w:r>
              <w:rPr>
                <w:rFonts w:cs="Calibri"/>
                <w:color w:val="000000"/>
              </w:rPr>
              <w:t>Europa</w:t>
            </w:r>
          </w:p>
        </w:tc>
        <w:tc>
          <w:tcPr>
            <w:tcW w:w="2908" w:type="dxa"/>
            <w:tcBorders>
              <w:top w:val="nil"/>
              <w:bottom w:val="nil"/>
            </w:tcBorders>
            <w:vAlign w:val="bottom"/>
          </w:tcPr>
          <w:p w14:paraId="10ECAF54" w14:textId="7F137628" w:rsidR="00160EC6" w:rsidRDefault="00160EC6" w:rsidP="006061AD">
            <w:pPr>
              <w:pStyle w:val="NoSpacing"/>
              <w:jc w:val="both"/>
              <w:rPr>
                <w:rFonts w:cs="Calibri"/>
                <w:color w:val="000000"/>
              </w:rPr>
            </w:pPr>
            <w:r>
              <w:rPr>
                <w:rFonts w:cs="Calibri"/>
                <w:color w:val="000000"/>
              </w:rPr>
              <w:t>2</w:t>
            </w:r>
          </w:p>
        </w:tc>
      </w:tr>
      <w:tr w:rsidR="00160EC6" w14:paraId="2D9FBD99" w14:textId="77777777" w:rsidTr="00160EC6">
        <w:trPr>
          <w:jc w:val="center"/>
        </w:trPr>
        <w:tc>
          <w:tcPr>
            <w:tcW w:w="2920" w:type="dxa"/>
            <w:tcBorders>
              <w:top w:val="nil"/>
            </w:tcBorders>
          </w:tcPr>
          <w:p w14:paraId="73E2A53D" w14:textId="64395226" w:rsidR="00160EC6" w:rsidRDefault="00160EC6" w:rsidP="006061AD">
            <w:pPr>
              <w:pStyle w:val="NoSpacing"/>
              <w:jc w:val="both"/>
              <w:rPr>
                <w:rFonts w:cs="Calibri"/>
                <w:color w:val="000000"/>
              </w:rPr>
            </w:pPr>
            <w:proofErr w:type="spellStart"/>
            <w:r>
              <w:rPr>
                <w:rFonts w:cs="Calibri"/>
                <w:color w:val="000000"/>
              </w:rPr>
              <w:t>Fora</w:t>
            </w:r>
            <w:proofErr w:type="spellEnd"/>
            <w:r>
              <w:rPr>
                <w:rFonts w:cs="Calibri"/>
                <w:color w:val="000000"/>
              </w:rPr>
              <w:t xml:space="preserve"> de Europa</w:t>
            </w:r>
          </w:p>
        </w:tc>
        <w:tc>
          <w:tcPr>
            <w:tcW w:w="2908" w:type="dxa"/>
            <w:tcBorders>
              <w:top w:val="nil"/>
            </w:tcBorders>
            <w:vAlign w:val="bottom"/>
          </w:tcPr>
          <w:p w14:paraId="58E9FB70" w14:textId="06116528" w:rsidR="00160EC6" w:rsidRDefault="00160EC6" w:rsidP="006061AD">
            <w:pPr>
              <w:pStyle w:val="NoSpacing"/>
              <w:jc w:val="both"/>
              <w:rPr>
                <w:rFonts w:cs="Calibri"/>
                <w:color w:val="000000"/>
              </w:rPr>
            </w:pPr>
            <w:r>
              <w:rPr>
                <w:rFonts w:cs="Calibri"/>
                <w:color w:val="000000"/>
              </w:rPr>
              <w:t>2</w:t>
            </w:r>
          </w:p>
        </w:tc>
      </w:tr>
    </w:tbl>
    <w:p w14:paraId="48FA27CC" w14:textId="7335BFAC" w:rsidR="001D355F" w:rsidRPr="00402A0A" w:rsidRDefault="00160EC6" w:rsidP="00402A0A">
      <w:pPr>
        <w:pStyle w:val="NoSpacing"/>
        <w:spacing w:line="23" w:lineRule="atLeast"/>
        <w:ind w:left="1276" w:right="1275"/>
        <w:jc w:val="both"/>
        <w:rPr>
          <w:i/>
          <w:sz w:val="18"/>
          <w:lang w:val="es-ES_tradnl"/>
        </w:rPr>
      </w:pPr>
      <w:proofErr w:type="spellStart"/>
      <w:r w:rsidRPr="00402A0A">
        <w:rPr>
          <w:i/>
          <w:sz w:val="18"/>
          <w:lang w:val="es-ES_tradnl"/>
        </w:rPr>
        <w:t>Source</w:t>
      </w:r>
      <w:proofErr w:type="spellEnd"/>
      <w:r w:rsidRPr="00402A0A">
        <w:rPr>
          <w:i/>
          <w:sz w:val="18"/>
          <w:lang w:val="es-ES_tradnl"/>
        </w:rPr>
        <w:t xml:space="preserve">: </w:t>
      </w:r>
      <w:proofErr w:type="spellStart"/>
      <w:r w:rsidRPr="00402A0A">
        <w:rPr>
          <w:i/>
          <w:sz w:val="18"/>
          <w:lang w:val="es-ES_tradnl"/>
        </w:rPr>
        <w:t>Comissão</w:t>
      </w:r>
      <w:proofErr w:type="spellEnd"/>
      <w:r w:rsidRPr="00402A0A">
        <w:rPr>
          <w:i/>
          <w:sz w:val="18"/>
          <w:lang w:val="es-ES_tradnl"/>
        </w:rPr>
        <w:t xml:space="preserve"> Nacional de </w:t>
      </w:r>
      <w:proofErr w:type="spellStart"/>
      <w:r w:rsidRPr="00402A0A">
        <w:rPr>
          <w:i/>
          <w:sz w:val="18"/>
          <w:lang w:val="es-ES_tradnl"/>
        </w:rPr>
        <w:t>Eleições</w:t>
      </w:r>
      <w:proofErr w:type="spellEnd"/>
      <w:r w:rsidRPr="00402A0A">
        <w:rPr>
          <w:i/>
          <w:sz w:val="18"/>
          <w:lang w:val="es-ES_tradnl"/>
        </w:rPr>
        <w:t xml:space="preserve">, Resultados </w:t>
      </w:r>
      <w:proofErr w:type="spellStart"/>
      <w:r w:rsidRPr="00402A0A">
        <w:rPr>
          <w:i/>
          <w:sz w:val="18"/>
          <w:lang w:val="es-ES_tradnl"/>
        </w:rPr>
        <w:t>Eleitorais</w:t>
      </w:r>
      <w:proofErr w:type="spellEnd"/>
      <w:r w:rsidRPr="00402A0A">
        <w:rPr>
          <w:i/>
          <w:sz w:val="18"/>
          <w:lang w:val="es-ES_tradnl"/>
        </w:rPr>
        <w:t xml:space="preserve">, http://eleicoes.cne.pt/vector/index.cfm?dia=25&amp;mes=04&amp;ano=1975&amp;eleicao=ar, </w:t>
      </w:r>
      <w:proofErr w:type="spellStart"/>
      <w:r w:rsidRPr="00402A0A">
        <w:rPr>
          <w:i/>
          <w:sz w:val="18"/>
          <w:lang w:val="es-ES_tradnl"/>
        </w:rPr>
        <w:t>accessed</w:t>
      </w:r>
      <w:proofErr w:type="spellEnd"/>
      <w:r w:rsidRPr="00402A0A">
        <w:rPr>
          <w:i/>
          <w:sz w:val="18"/>
          <w:lang w:val="es-ES_tradnl"/>
        </w:rPr>
        <w:t xml:space="preserve"> 9.vi.12.</w:t>
      </w:r>
    </w:p>
    <w:p w14:paraId="3FD5A9D5" w14:textId="77777777" w:rsidR="001D355F" w:rsidRPr="00160EC6" w:rsidRDefault="001D355F" w:rsidP="007614A7">
      <w:pPr>
        <w:pStyle w:val="NoSpacing"/>
        <w:spacing w:line="23" w:lineRule="atLeast"/>
        <w:jc w:val="both"/>
        <w:rPr>
          <w:b/>
          <w:i/>
          <w:lang w:val="es-ES_tradnl"/>
        </w:rPr>
      </w:pPr>
    </w:p>
    <w:p w14:paraId="24AC08C3" w14:textId="77777777" w:rsidR="00705881" w:rsidRPr="00160EC6" w:rsidRDefault="00705881" w:rsidP="007614A7">
      <w:pPr>
        <w:pStyle w:val="NoSpacing"/>
        <w:spacing w:line="23" w:lineRule="atLeast"/>
        <w:jc w:val="both"/>
        <w:rPr>
          <w:b/>
          <w:i/>
          <w:lang w:val="es-ES_tradnl"/>
        </w:rPr>
      </w:pPr>
    </w:p>
    <w:p w14:paraId="313A3440" w14:textId="43C49CC6" w:rsidR="001C33D1" w:rsidRDefault="00150A1F" w:rsidP="007614A7">
      <w:pPr>
        <w:pStyle w:val="NoSpacing"/>
        <w:spacing w:line="23" w:lineRule="atLeast"/>
        <w:jc w:val="both"/>
        <w:rPr>
          <w:b/>
          <w:i/>
        </w:rPr>
      </w:pPr>
      <w:r w:rsidRPr="00E34F32">
        <w:rPr>
          <w:b/>
          <w:i/>
        </w:rPr>
        <w:t xml:space="preserve">3.3 </w:t>
      </w:r>
      <w:r w:rsidR="00160EC6" w:rsidRPr="00160EC6">
        <w:rPr>
          <w:b/>
          <w:i/>
        </w:rPr>
        <w:t>1976 Constitution</w:t>
      </w:r>
    </w:p>
    <w:p w14:paraId="038F6BE0" w14:textId="77777777" w:rsidR="00002950" w:rsidRPr="00E34F32" w:rsidRDefault="00002950" w:rsidP="007614A7">
      <w:pPr>
        <w:pStyle w:val="NoSpacing"/>
        <w:spacing w:line="23" w:lineRule="atLeast"/>
        <w:jc w:val="both"/>
        <w:rPr>
          <w:b/>
          <w:i/>
        </w:rPr>
      </w:pPr>
    </w:p>
    <w:p w14:paraId="62A1F125" w14:textId="28FA2E91" w:rsidR="001C33D1" w:rsidRDefault="00160EC6" w:rsidP="007614A7">
      <w:pPr>
        <w:pStyle w:val="NoSpacing"/>
        <w:spacing w:line="23" w:lineRule="atLeast"/>
        <w:jc w:val="both"/>
      </w:pPr>
      <w:r w:rsidRPr="00160EC6">
        <w:t>This was the first democratic Constitution after the end of the authoritarian regime. It was adopted on 2 April 1976.</w:t>
      </w:r>
    </w:p>
    <w:p w14:paraId="20D92640" w14:textId="77777777" w:rsidR="00160EC6" w:rsidRDefault="00160EC6" w:rsidP="007614A7">
      <w:pPr>
        <w:pStyle w:val="NoSpacing"/>
        <w:spacing w:line="23" w:lineRule="atLeast"/>
        <w:jc w:val="both"/>
      </w:pPr>
    </w:p>
    <w:p w14:paraId="242D4525" w14:textId="5AAEB3DC" w:rsidR="001D355F" w:rsidRPr="00E34F32" w:rsidRDefault="001D355F" w:rsidP="001D355F">
      <w:pPr>
        <w:pStyle w:val="NoSpacing"/>
        <w:spacing w:line="23" w:lineRule="atLeast"/>
        <w:jc w:val="both"/>
      </w:pPr>
      <w:r w:rsidRPr="00E34F32">
        <w:rPr>
          <w:i/>
        </w:rPr>
        <w:t>Assembly size</w:t>
      </w:r>
      <w:r w:rsidRPr="00E34F32">
        <w:t xml:space="preserve">.  </w:t>
      </w:r>
      <w:r w:rsidR="00160EC6" w:rsidRPr="00160EC6">
        <w:t>The Assembly of the Republic consist of a minimum of 24</w:t>
      </w:r>
      <w:r w:rsidR="00160EC6">
        <w:t>0 and a maximum of 250 deputies</w:t>
      </w:r>
      <w:r w:rsidR="00160EC6" w:rsidRPr="00160EC6">
        <w:t xml:space="preserve"> (Article 151)</w:t>
      </w:r>
      <w:r w:rsidR="00160EC6">
        <w:t>.</w:t>
      </w:r>
    </w:p>
    <w:p w14:paraId="77C268CA" w14:textId="77777777" w:rsidR="001D355F" w:rsidRPr="00E34F32" w:rsidRDefault="001D355F" w:rsidP="001D355F">
      <w:pPr>
        <w:pStyle w:val="NoSpacing"/>
        <w:spacing w:line="23" w:lineRule="atLeast"/>
        <w:jc w:val="both"/>
      </w:pPr>
    </w:p>
    <w:p w14:paraId="783B111B" w14:textId="19DAFA8B" w:rsidR="001D355F" w:rsidRPr="00E34F32" w:rsidRDefault="001D355F" w:rsidP="001D355F">
      <w:pPr>
        <w:pStyle w:val="NoSpacing"/>
        <w:spacing w:line="23" w:lineRule="atLeast"/>
        <w:jc w:val="both"/>
      </w:pPr>
      <w:r w:rsidRPr="00E34F32">
        <w:rPr>
          <w:i/>
        </w:rPr>
        <w:lastRenderedPageBreak/>
        <w:t>Districts and district magnitude</w:t>
      </w:r>
      <w:r w:rsidRPr="00E34F32">
        <w:t xml:space="preserve">.  </w:t>
      </w:r>
      <w:r w:rsidR="00160EC6" w:rsidRPr="00160EC6">
        <w:t>The Constitution considers the possibility of single and multi-member districts. Except in the case where there is a national electoral district, the apportionment of seats shall be done in proportion to the number of v</w:t>
      </w:r>
      <w:r w:rsidR="00DF4D87">
        <w:t>oters enrolled in each district</w:t>
      </w:r>
      <w:r w:rsidR="00160EC6" w:rsidRPr="00160EC6">
        <w:t xml:space="preserve"> (Article 152.2)</w:t>
      </w:r>
      <w:r w:rsidR="00DF4D87">
        <w:t>.</w:t>
      </w:r>
    </w:p>
    <w:p w14:paraId="0D0C1F3D" w14:textId="77777777" w:rsidR="001D355F" w:rsidRDefault="001D355F" w:rsidP="001D355F">
      <w:pPr>
        <w:pStyle w:val="NoSpacing"/>
        <w:spacing w:line="23" w:lineRule="atLeast"/>
        <w:jc w:val="both"/>
      </w:pPr>
    </w:p>
    <w:p w14:paraId="452854CC" w14:textId="24467EA0" w:rsidR="001D355F" w:rsidRDefault="001D355F" w:rsidP="001D355F">
      <w:pPr>
        <w:pStyle w:val="NoSpacing"/>
        <w:spacing w:line="23" w:lineRule="atLeast"/>
        <w:jc w:val="both"/>
      </w:pPr>
      <w:r w:rsidRPr="00E34F32">
        <w:rPr>
          <w:i/>
        </w:rPr>
        <w:t>Party threshold</w:t>
      </w:r>
      <w:r w:rsidRPr="00E34F32">
        <w:t xml:space="preserve">.  </w:t>
      </w:r>
      <w:r w:rsidR="00DF4D87" w:rsidRPr="00DF4D87">
        <w:t>The Constitution forbids the use of electoral thresholds both</w:t>
      </w:r>
      <w:r w:rsidR="00DF4D87">
        <w:t xml:space="preserve"> for candidates and for parties</w:t>
      </w:r>
      <w:r w:rsidR="00DF4D87" w:rsidRPr="00DF4D87">
        <w:t xml:space="preserve"> (Article 154.2)</w:t>
      </w:r>
      <w:r w:rsidR="00DF4D87">
        <w:t>.</w:t>
      </w:r>
    </w:p>
    <w:p w14:paraId="3749F86B" w14:textId="77777777" w:rsidR="001D355F" w:rsidRPr="00E34F32" w:rsidRDefault="001D355F" w:rsidP="001D355F">
      <w:pPr>
        <w:pStyle w:val="NoSpacing"/>
        <w:spacing w:line="23" w:lineRule="atLeast"/>
        <w:jc w:val="both"/>
      </w:pPr>
    </w:p>
    <w:p w14:paraId="2BCBE056" w14:textId="1B7DE270" w:rsidR="001D355F" w:rsidRDefault="001D355F" w:rsidP="001D355F">
      <w:pPr>
        <w:pStyle w:val="NoSpacing"/>
        <w:spacing w:line="23" w:lineRule="atLeast"/>
        <w:jc w:val="both"/>
      </w:pPr>
      <w:r w:rsidRPr="00E34F32">
        <w:rPr>
          <w:i/>
        </w:rPr>
        <w:t>Allocation of seats to parties at the lower tier</w:t>
      </w:r>
      <w:r w:rsidRPr="00E34F32">
        <w:t xml:space="preserve">. </w:t>
      </w:r>
      <w:proofErr w:type="spellStart"/>
      <w:r w:rsidR="00DF4D87" w:rsidRPr="00DF4D87">
        <w:t>D’Hondt</w:t>
      </w:r>
      <w:proofErr w:type="spellEnd"/>
      <w:r w:rsidR="00DF4D87" w:rsidRPr="00DF4D87">
        <w:t xml:space="preserve"> quot</w:t>
      </w:r>
      <w:r w:rsidR="00DF4D87">
        <w:t xml:space="preserve">a is fixed by the Constitution </w:t>
      </w:r>
      <w:r w:rsidR="00DF4D87" w:rsidRPr="00DF4D87">
        <w:t>(Article 155.)</w:t>
      </w:r>
    </w:p>
    <w:p w14:paraId="476A1750" w14:textId="77777777" w:rsidR="001D355F" w:rsidRPr="00E34F32" w:rsidRDefault="001D355F" w:rsidP="001D355F">
      <w:pPr>
        <w:pStyle w:val="NoSpacing"/>
        <w:spacing w:line="23" w:lineRule="atLeast"/>
        <w:jc w:val="both"/>
      </w:pPr>
    </w:p>
    <w:p w14:paraId="3A782DA7" w14:textId="1B50D6B2" w:rsidR="001D355F" w:rsidRPr="00DF4D87" w:rsidRDefault="001D355F" w:rsidP="001D355F">
      <w:pPr>
        <w:pStyle w:val="NoSpacing"/>
        <w:spacing w:line="23" w:lineRule="atLeast"/>
        <w:jc w:val="both"/>
      </w:pPr>
      <w:r w:rsidRPr="00E34F32">
        <w:t xml:space="preserve"> </w:t>
      </w:r>
      <w:r w:rsidRPr="00E34F32">
        <w:rPr>
          <w:i/>
        </w:rPr>
        <w:t>No other change</w:t>
      </w:r>
    </w:p>
    <w:p w14:paraId="264AE144" w14:textId="77777777" w:rsidR="00705881" w:rsidRDefault="00705881" w:rsidP="001D355F">
      <w:pPr>
        <w:pStyle w:val="NoSpacing"/>
        <w:spacing w:line="23" w:lineRule="atLeast"/>
        <w:jc w:val="both"/>
        <w:rPr>
          <w:i/>
        </w:rPr>
      </w:pPr>
    </w:p>
    <w:p w14:paraId="31B4569B" w14:textId="77777777" w:rsidR="001D355F" w:rsidRDefault="001D355F" w:rsidP="007614A7">
      <w:pPr>
        <w:pStyle w:val="NoSpacing"/>
        <w:spacing w:line="23" w:lineRule="atLeast"/>
        <w:jc w:val="both"/>
      </w:pPr>
    </w:p>
    <w:p w14:paraId="49E84202" w14:textId="77777777" w:rsidR="00705881" w:rsidRPr="00E34F32" w:rsidRDefault="00705881" w:rsidP="007614A7">
      <w:pPr>
        <w:pStyle w:val="NoSpacing"/>
        <w:spacing w:line="23" w:lineRule="atLeast"/>
        <w:jc w:val="both"/>
        <w:rPr>
          <w:i/>
        </w:rPr>
      </w:pPr>
    </w:p>
    <w:p w14:paraId="03490343" w14:textId="73BD031E" w:rsidR="009D1BB5" w:rsidRDefault="00150A1F" w:rsidP="007614A7">
      <w:pPr>
        <w:pStyle w:val="NoSpacing"/>
        <w:spacing w:line="23" w:lineRule="atLeast"/>
        <w:jc w:val="both"/>
        <w:rPr>
          <w:b/>
          <w:i/>
        </w:rPr>
      </w:pPr>
      <w:r w:rsidRPr="00E34F32">
        <w:rPr>
          <w:b/>
          <w:i/>
        </w:rPr>
        <w:t xml:space="preserve">3.4 </w:t>
      </w:r>
      <w:r w:rsidR="009D1BB5" w:rsidRPr="00E34F32">
        <w:rPr>
          <w:b/>
          <w:i/>
        </w:rPr>
        <w:t xml:space="preserve">The </w:t>
      </w:r>
      <w:r w:rsidR="00DF4D87">
        <w:rPr>
          <w:b/>
          <w:i/>
        </w:rPr>
        <w:t xml:space="preserve">1979 </w:t>
      </w:r>
      <w:r w:rsidR="009D1BB5" w:rsidRPr="00E34F32">
        <w:rPr>
          <w:b/>
          <w:i/>
        </w:rPr>
        <w:t xml:space="preserve">Electoral Reform </w:t>
      </w:r>
    </w:p>
    <w:p w14:paraId="56091347" w14:textId="77777777" w:rsidR="001D355F" w:rsidRDefault="001D355F" w:rsidP="007614A7">
      <w:pPr>
        <w:pStyle w:val="NoSpacing"/>
        <w:spacing w:line="23" w:lineRule="atLeast"/>
        <w:jc w:val="both"/>
        <w:rPr>
          <w:b/>
          <w:i/>
        </w:rPr>
      </w:pPr>
    </w:p>
    <w:p w14:paraId="73827349" w14:textId="01D11B6A" w:rsidR="001D355F" w:rsidRDefault="00DF4D87" w:rsidP="001D355F">
      <w:pPr>
        <w:pStyle w:val="NoSpacing"/>
        <w:spacing w:line="23" w:lineRule="atLeast"/>
        <w:jc w:val="both"/>
      </w:pPr>
      <w:r w:rsidRPr="00DF4D87">
        <w:t>This law (Law nº 14/79) was enacted on 16 May 1979.</w:t>
      </w:r>
    </w:p>
    <w:p w14:paraId="3DB0D7DE" w14:textId="77777777" w:rsidR="00DF4D87" w:rsidRDefault="00DF4D87" w:rsidP="001D355F">
      <w:pPr>
        <w:pStyle w:val="NoSpacing"/>
        <w:spacing w:line="23" w:lineRule="atLeast"/>
        <w:jc w:val="both"/>
      </w:pPr>
    </w:p>
    <w:p w14:paraId="6E8D9E65" w14:textId="151ABC27" w:rsidR="001D355F" w:rsidRPr="00E34F32" w:rsidRDefault="001D355F" w:rsidP="001D355F">
      <w:pPr>
        <w:pStyle w:val="NoSpacing"/>
        <w:spacing w:line="23" w:lineRule="atLeast"/>
        <w:jc w:val="both"/>
      </w:pPr>
      <w:r w:rsidRPr="00E34F32">
        <w:rPr>
          <w:i/>
        </w:rPr>
        <w:t>Assembly size</w:t>
      </w:r>
      <w:r w:rsidRPr="00E34F32">
        <w:t xml:space="preserve">.  </w:t>
      </w:r>
      <w:r w:rsidR="00DF4D87" w:rsidRPr="00DF4D87">
        <w:t>The Assembly is composed by 250 deputies. The total number of seats for the national territory (mainland) is 246, the remaining four seats belong to the two districts of Portuguese citizens who live abroad. (Article 2)</w:t>
      </w:r>
    </w:p>
    <w:p w14:paraId="4A0271AA" w14:textId="77777777" w:rsidR="001D355F" w:rsidRPr="00E34F32" w:rsidRDefault="001D355F" w:rsidP="001D355F">
      <w:pPr>
        <w:pStyle w:val="NoSpacing"/>
        <w:spacing w:line="23" w:lineRule="atLeast"/>
        <w:jc w:val="both"/>
      </w:pPr>
    </w:p>
    <w:p w14:paraId="5ACF7307" w14:textId="0E81EEAF" w:rsidR="001D355F" w:rsidRDefault="001D355F" w:rsidP="001D355F">
      <w:pPr>
        <w:pStyle w:val="NoSpacing"/>
        <w:spacing w:line="23" w:lineRule="atLeast"/>
        <w:jc w:val="both"/>
      </w:pPr>
      <w:r w:rsidRPr="00E34F32">
        <w:rPr>
          <w:i/>
        </w:rPr>
        <w:t>Districts and district magnitude</w:t>
      </w:r>
      <w:r w:rsidR="00402A0A">
        <w:rPr>
          <w:i/>
        </w:rPr>
        <w:t>.</w:t>
      </w:r>
      <w:r w:rsidR="00DF4D87" w:rsidRPr="00DF4D87">
        <w:t xml:space="preserve"> The three Azores districts were merged into one for the election of 1979, since when the structure of districts has not changed.  District magnitude is determined by the number of inhabitants prior to each election.  Magnitudes at each election from 1979 to 1987 are shown in Table 4.</w:t>
      </w:r>
    </w:p>
    <w:p w14:paraId="7A8E88D5" w14:textId="77777777" w:rsidR="00DF4D87" w:rsidRDefault="00DF4D87" w:rsidP="001D355F">
      <w:pPr>
        <w:pStyle w:val="NoSpacing"/>
        <w:spacing w:line="23" w:lineRule="atLeast"/>
        <w:jc w:val="both"/>
      </w:pPr>
    </w:p>
    <w:p w14:paraId="1838CCB6" w14:textId="45D6E34B" w:rsidR="00DF4D87" w:rsidRDefault="00DF4D87" w:rsidP="00DF4D87">
      <w:pPr>
        <w:pStyle w:val="NoSpacing"/>
        <w:jc w:val="center"/>
      </w:pPr>
      <w:r>
        <w:t>Table 4: Allocation of seats at district level from 1979 to 1987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6"/>
        <w:gridCol w:w="1171"/>
        <w:gridCol w:w="1171"/>
        <w:gridCol w:w="1171"/>
        <w:gridCol w:w="1171"/>
        <w:gridCol w:w="1171"/>
      </w:tblGrid>
      <w:tr w:rsidR="00DF4D87" w14:paraId="4B14B3A3" w14:textId="77777777" w:rsidTr="00DF4D87">
        <w:tc>
          <w:tcPr>
            <w:tcW w:w="2866" w:type="dxa"/>
            <w:vMerge w:val="restart"/>
          </w:tcPr>
          <w:p w14:paraId="7EA203FC" w14:textId="0E1C93C2" w:rsidR="00DF4D87" w:rsidRDefault="00DF4D87" w:rsidP="00DF4D87">
            <w:pPr>
              <w:pStyle w:val="NoSpacing"/>
              <w:jc w:val="both"/>
            </w:pPr>
            <w:r w:rsidRPr="00014476">
              <w:rPr>
                <w:b/>
              </w:rPr>
              <w:t>Electoral district</w:t>
            </w:r>
          </w:p>
        </w:tc>
        <w:tc>
          <w:tcPr>
            <w:tcW w:w="5855" w:type="dxa"/>
            <w:gridSpan w:val="5"/>
          </w:tcPr>
          <w:p w14:paraId="3F04C7C2" w14:textId="77777777" w:rsidR="00DF4D87" w:rsidRDefault="00DF4D87" w:rsidP="00DF4D87">
            <w:pPr>
              <w:pStyle w:val="NoSpacing"/>
              <w:jc w:val="both"/>
              <w:rPr>
                <w:b/>
              </w:rPr>
            </w:pPr>
            <w:r w:rsidRPr="00014476">
              <w:rPr>
                <w:b/>
              </w:rPr>
              <w:t>District magnitude</w:t>
            </w:r>
          </w:p>
          <w:p w14:paraId="287FD4D5" w14:textId="6715810D" w:rsidR="00DF4D87" w:rsidRDefault="00DF4D87" w:rsidP="00DF4D87">
            <w:pPr>
              <w:pStyle w:val="NoSpacing"/>
              <w:jc w:val="center"/>
              <w:rPr>
                <w:lang w:val="en-US"/>
              </w:rPr>
            </w:pPr>
          </w:p>
        </w:tc>
      </w:tr>
      <w:tr w:rsidR="00DF4D87" w14:paraId="15BB4485" w14:textId="77777777" w:rsidTr="00DF4D87">
        <w:tc>
          <w:tcPr>
            <w:tcW w:w="2866" w:type="dxa"/>
            <w:vMerge/>
            <w:tcBorders>
              <w:bottom w:val="single" w:sz="4" w:space="0" w:color="000000"/>
            </w:tcBorders>
          </w:tcPr>
          <w:p w14:paraId="743C6042" w14:textId="77777777" w:rsidR="00DF4D87" w:rsidRDefault="00DF4D87" w:rsidP="00DF4D87">
            <w:pPr>
              <w:pStyle w:val="NoSpacing"/>
              <w:jc w:val="both"/>
            </w:pPr>
          </w:p>
        </w:tc>
        <w:tc>
          <w:tcPr>
            <w:tcW w:w="1171" w:type="dxa"/>
            <w:tcBorders>
              <w:bottom w:val="single" w:sz="4" w:space="0" w:color="000000"/>
            </w:tcBorders>
            <w:vAlign w:val="bottom"/>
          </w:tcPr>
          <w:p w14:paraId="4B45C155" w14:textId="77777777" w:rsidR="00DF4D87" w:rsidRPr="00DF4D87" w:rsidRDefault="00DF4D87" w:rsidP="00DF4D87">
            <w:pPr>
              <w:pStyle w:val="NoSpacing"/>
              <w:jc w:val="both"/>
              <w:rPr>
                <w:color w:val="000000"/>
              </w:rPr>
            </w:pPr>
            <w:r w:rsidRPr="00DF4D87">
              <w:rPr>
                <w:color w:val="000000"/>
              </w:rPr>
              <w:t>1979</w:t>
            </w:r>
          </w:p>
        </w:tc>
        <w:tc>
          <w:tcPr>
            <w:tcW w:w="1171" w:type="dxa"/>
            <w:tcBorders>
              <w:bottom w:val="single" w:sz="4" w:space="0" w:color="000000"/>
            </w:tcBorders>
            <w:vAlign w:val="bottom"/>
          </w:tcPr>
          <w:p w14:paraId="4E16AF5F" w14:textId="77777777" w:rsidR="00DF4D87" w:rsidRPr="00DF4D87" w:rsidRDefault="00DF4D87" w:rsidP="00DF4D87">
            <w:pPr>
              <w:pStyle w:val="NoSpacing"/>
              <w:jc w:val="both"/>
              <w:rPr>
                <w:color w:val="000000"/>
              </w:rPr>
            </w:pPr>
            <w:r w:rsidRPr="00DF4D87">
              <w:rPr>
                <w:color w:val="000000"/>
              </w:rPr>
              <w:t>1980</w:t>
            </w:r>
          </w:p>
        </w:tc>
        <w:tc>
          <w:tcPr>
            <w:tcW w:w="1171" w:type="dxa"/>
            <w:tcBorders>
              <w:bottom w:val="single" w:sz="4" w:space="0" w:color="000000"/>
            </w:tcBorders>
            <w:vAlign w:val="bottom"/>
          </w:tcPr>
          <w:p w14:paraId="5752B304" w14:textId="77777777" w:rsidR="00DF4D87" w:rsidRPr="00DF4D87" w:rsidRDefault="00DF4D87" w:rsidP="00DF4D87">
            <w:pPr>
              <w:pStyle w:val="NoSpacing"/>
              <w:jc w:val="both"/>
              <w:rPr>
                <w:color w:val="000000"/>
              </w:rPr>
            </w:pPr>
            <w:r w:rsidRPr="00DF4D87">
              <w:rPr>
                <w:color w:val="000000"/>
              </w:rPr>
              <w:t>1983</w:t>
            </w:r>
          </w:p>
        </w:tc>
        <w:tc>
          <w:tcPr>
            <w:tcW w:w="1171" w:type="dxa"/>
            <w:tcBorders>
              <w:bottom w:val="single" w:sz="4" w:space="0" w:color="000000"/>
            </w:tcBorders>
            <w:vAlign w:val="bottom"/>
          </w:tcPr>
          <w:p w14:paraId="1AAA82B0" w14:textId="77777777" w:rsidR="00DF4D87" w:rsidRPr="00DF4D87" w:rsidRDefault="00DF4D87" w:rsidP="00DF4D87">
            <w:pPr>
              <w:pStyle w:val="NoSpacing"/>
              <w:jc w:val="both"/>
              <w:rPr>
                <w:color w:val="000000"/>
              </w:rPr>
            </w:pPr>
            <w:r w:rsidRPr="00DF4D87">
              <w:rPr>
                <w:color w:val="000000"/>
              </w:rPr>
              <w:t>1985</w:t>
            </w:r>
          </w:p>
        </w:tc>
        <w:tc>
          <w:tcPr>
            <w:tcW w:w="1171" w:type="dxa"/>
            <w:tcBorders>
              <w:bottom w:val="single" w:sz="4" w:space="0" w:color="000000"/>
            </w:tcBorders>
            <w:vAlign w:val="bottom"/>
          </w:tcPr>
          <w:p w14:paraId="1A645270" w14:textId="77777777" w:rsidR="00DF4D87" w:rsidRPr="00DF4D87" w:rsidRDefault="00DF4D87" w:rsidP="00DF4D87">
            <w:pPr>
              <w:pStyle w:val="NoSpacing"/>
              <w:jc w:val="both"/>
              <w:rPr>
                <w:color w:val="000000"/>
              </w:rPr>
            </w:pPr>
            <w:r w:rsidRPr="00DF4D87">
              <w:rPr>
                <w:color w:val="000000"/>
              </w:rPr>
              <w:t>1987</w:t>
            </w:r>
          </w:p>
        </w:tc>
      </w:tr>
      <w:tr w:rsidR="00DF4D87" w:rsidRPr="004C6F17" w14:paraId="489B088B" w14:textId="77777777" w:rsidTr="00DF4D87">
        <w:tc>
          <w:tcPr>
            <w:tcW w:w="2866" w:type="dxa"/>
            <w:tcBorders>
              <w:top w:val="single" w:sz="4" w:space="0" w:color="000000"/>
              <w:left w:val="single" w:sz="4" w:space="0" w:color="000000"/>
              <w:bottom w:val="nil"/>
              <w:right w:val="single" w:sz="4" w:space="0" w:color="000000"/>
            </w:tcBorders>
            <w:shd w:val="clear" w:color="auto" w:fill="auto"/>
          </w:tcPr>
          <w:p w14:paraId="4C404DC6" w14:textId="77777777" w:rsidR="00DF4D87" w:rsidRPr="00DF4D87" w:rsidRDefault="00DF4D87" w:rsidP="00DF4D87">
            <w:pPr>
              <w:pStyle w:val="NoSpacing"/>
              <w:jc w:val="both"/>
              <w:rPr>
                <w:color w:val="000000"/>
              </w:rPr>
            </w:pPr>
            <w:proofErr w:type="spellStart"/>
            <w:r w:rsidRPr="00DF4D87">
              <w:rPr>
                <w:color w:val="000000"/>
              </w:rPr>
              <w:t>Aveiro</w:t>
            </w:r>
            <w:proofErr w:type="spellEnd"/>
          </w:p>
        </w:tc>
        <w:tc>
          <w:tcPr>
            <w:tcW w:w="1171" w:type="dxa"/>
            <w:tcBorders>
              <w:top w:val="single" w:sz="4" w:space="0" w:color="000000"/>
              <w:left w:val="single" w:sz="4" w:space="0" w:color="000000"/>
              <w:bottom w:val="nil"/>
              <w:right w:val="single" w:sz="4" w:space="0" w:color="000000"/>
            </w:tcBorders>
            <w:shd w:val="clear" w:color="auto" w:fill="auto"/>
            <w:vAlign w:val="bottom"/>
          </w:tcPr>
          <w:p w14:paraId="59F48C41" w14:textId="77777777" w:rsidR="00DF4D87" w:rsidRPr="00DF4D87" w:rsidRDefault="00DF4D87" w:rsidP="00DF4D87">
            <w:pPr>
              <w:pStyle w:val="NoSpacing"/>
              <w:jc w:val="both"/>
              <w:rPr>
                <w:color w:val="000000"/>
              </w:rPr>
            </w:pPr>
            <w:r w:rsidRPr="00DF4D87">
              <w:rPr>
                <w:color w:val="000000"/>
              </w:rPr>
              <w:t>15</w:t>
            </w:r>
          </w:p>
        </w:tc>
        <w:tc>
          <w:tcPr>
            <w:tcW w:w="1171" w:type="dxa"/>
            <w:tcBorders>
              <w:top w:val="single" w:sz="4" w:space="0" w:color="000000"/>
              <w:left w:val="single" w:sz="4" w:space="0" w:color="000000"/>
              <w:bottom w:val="nil"/>
              <w:right w:val="single" w:sz="4" w:space="0" w:color="000000"/>
            </w:tcBorders>
            <w:vAlign w:val="bottom"/>
          </w:tcPr>
          <w:p w14:paraId="15B585F6" w14:textId="77777777" w:rsidR="00DF4D87" w:rsidRPr="00DF4D87" w:rsidRDefault="00DF4D87" w:rsidP="00DF4D87">
            <w:pPr>
              <w:pStyle w:val="NoSpacing"/>
              <w:jc w:val="both"/>
              <w:rPr>
                <w:color w:val="000000"/>
              </w:rPr>
            </w:pPr>
            <w:r w:rsidRPr="00DF4D87">
              <w:rPr>
                <w:color w:val="000000"/>
              </w:rPr>
              <w:t>15</w:t>
            </w:r>
          </w:p>
        </w:tc>
        <w:tc>
          <w:tcPr>
            <w:tcW w:w="1171" w:type="dxa"/>
            <w:tcBorders>
              <w:top w:val="single" w:sz="4" w:space="0" w:color="000000"/>
              <w:left w:val="single" w:sz="4" w:space="0" w:color="000000"/>
              <w:bottom w:val="nil"/>
              <w:right w:val="single" w:sz="4" w:space="0" w:color="000000"/>
            </w:tcBorders>
            <w:vAlign w:val="bottom"/>
          </w:tcPr>
          <w:p w14:paraId="6FE0FADE" w14:textId="77777777" w:rsidR="00DF4D87" w:rsidRPr="00DF4D87" w:rsidRDefault="00DF4D87" w:rsidP="00DF4D87">
            <w:pPr>
              <w:pStyle w:val="NoSpacing"/>
              <w:jc w:val="both"/>
              <w:rPr>
                <w:color w:val="000000"/>
              </w:rPr>
            </w:pPr>
            <w:r w:rsidRPr="00DF4D87">
              <w:rPr>
                <w:color w:val="000000"/>
              </w:rPr>
              <w:t>15</w:t>
            </w:r>
          </w:p>
        </w:tc>
        <w:tc>
          <w:tcPr>
            <w:tcW w:w="1171" w:type="dxa"/>
            <w:tcBorders>
              <w:top w:val="single" w:sz="4" w:space="0" w:color="000000"/>
              <w:left w:val="single" w:sz="4" w:space="0" w:color="000000"/>
              <w:bottom w:val="nil"/>
              <w:right w:val="single" w:sz="4" w:space="0" w:color="000000"/>
            </w:tcBorders>
            <w:vAlign w:val="bottom"/>
          </w:tcPr>
          <w:p w14:paraId="250501F3" w14:textId="77777777" w:rsidR="00DF4D87" w:rsidRPr="00DF4D87" w:rsidRDefault="00DF4D87" w:rsidP="00DF4D87">
            <w:pPr>
              <w:pStyle w:val="NoSpacing"/>
              <w:jc w:val="both"/>
              <w:rPr>
                <w:color w:val="000000"/>
              </w:rPr>
            </w:pPr>
            <w:r w:rsidRPr="00DF4D87">
              <w:rPr>
                <w:color w:val="000000"/>
              </w:rPr>
              <w:t>15</w:t>
            </w:r>
          </w:p>
        </w:tc>
        <w:tc>
          <w:tcPr>
            <w:tcW w:w="1171" w:type="dxa"/>
            <w:tcBorders>
              <w:top w:val="single" w:sz="4" w:space="0" w:color="000000"/>
              <w:left w:val="single" w:sz="4" w:space="0" w:color="000000"/>
              <w:bottom w:val="nil"/>
              <w:right w:val="single" w:sz="4" w:space="0" w:color="000000"/>
            </w:tcBorders>
            <w:vAlign w:val="bottom"/>
          </w:tcPr>
          <w:p w14:paraId="4C287EF3" w14:textId="77777777" w:rsidR="00DF4D87" w:rsidRPr="00DF4D87" w:rsidRDefault="00DF4D87" w:rsidP="00DF4D87">
            <w:pPr>
              <w:pStyle w:val="NoSpacing"/>
              <w:jc w:val="both"/>
              <w:rPr>
                <w:color w:val="000000"/>
              </w:rPr>
            </w:pPr>
            <w:r w:rsidRPr="00DF4D87">
              <w:rPr>
                <w:color w:val="000000"/>
              </w:rPr>
              <w:t>15</w:t>
            </w:r>
          </w:p>
        </w:tc>
      </w:tr>
      <w:tr w:rsidR="00DF4D87" w:rsidRPr="004C6F17" w14:paraId="5B7E147B" w14:textId="77777777" w:rsidTr="00DF4D87">
        <w:tc>
          <w:tcPr>
            <w:tcW w:w="2866" w:type="dxa"/>
            <w:tcBorders>
              <w:top w:val="nil"/>
              <w:left w:val="single" w:sz="4" w:space="0" w:color="000000"/>
              <w:bottom w:val="nil"/>
              <w:right w:val="single" w:sz="4" w:space="0" w:color="000000"/>
            </w:tcBorders>
            <w:shd w:val="clear" w:color="auto" w:fill="auto"/>
          </w:tcPr>
          <w:p w14:paraId="7EA39548" w14:textId="77777777" w:rsidR="00DF4D87" w:rsidRPr="00DF4D87" w:rsidRDefault="00DF4D87" w:rsidP="00DF4D87">
            <w:pPr>
              <w:pStyle w:val="NoSpacing"/>
              <w:jc w:val="both"/>
              <w:rPr>
                <w:color w:val="000000"/>
              </w:rPr>
            </w:pPr>
            <w:proofErr w:type="spellStart"/>
            <w:r w:rsidRPr="00DF4D87">
              <w:rPr>
                <w:color w:val="000000"/>
              </w:rPr>
              <w:t>Beja</w:t>
            </w:r>
            <w:proofErr w:type="spellEnd"/>
          </w:p>
        </w:tc>
        <w:tc>
          <w:tcPr>
            <w:tcW w:w="1171" w:type="dxa"/>
            <w:tcBorders>
              <w:top w:val="nil"/>
              <w:left w:val="single" w:sz="4" w:space="0" w:color="000000"/>
              <w:bottom w:val="nil"/>
              <w:right w:val="single" w:sz="4" w:space="0" w:color="000000"/>
            </w:tcBorders>
            <w:shd w:val="clear" w:color="auto" w:fill="auto"/>
            <w:vAlign w:val="bottom"/>
          </w:tcPr>
          <w:p w14:paraId="64A2F4B9"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tcPr>
          <w:p w14:paraId="5A9349ED"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5F87F871"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7E52DDBD"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4C11A1EE" w14:textId="77777777" w:rsidR="00DF4D87" w:rsidRPr="00DF4D87" w:rsidRDefault="00DF4D87" w:rsidP="00DF4D87">
            <w:pPr>
              <w:pStyle w:val="NoSpacing"/>
              <w:jc w:val="both"/>
              <w:rPr>
                <w:color w:val="000000"/>
              </w:rPr>
            </w:pPr>
            <w:r w:rsidRPr="00DF4D87">
              <w:rPr>
                <w:color w:val="000000"/>
              </w:rPr>
              <w:t>5</w:t>
            </w:r>
          </w:p>
        </w:tc>
      </w:tr>
      <w:tr w:rsidR="00DF4D87" w:rsidRPr="004C6F17" w14:paraId="48D9F81D" w14:textId="77777777" w:rsidTr="00DF4D87">
        <w:tc>
          <w:tcPr>
            <w:tcW w:w="2866" w:type="dxa"/>
            <w:tcBorders>
              <w:top w:val="nil"/>
              <w:left w:val="single" w:sz="4" w:space="0" w:color="000000"/>
              <w:bottom w:val="nil"/>
              <w:right w:val="single" w:sz="4" w:space="0" w:color="000000"/>
            </w:tcBorders>
            <w:shd w:val="clear" w:color="auto" w:fill="auto"/>
          </w:tcPr>
          <w:p w14:paraId="0EE4978A" w14:textId="77777777" w:rsidR="00DF4D87" w:rsidRPr="00DF4D87" w:rsidRDefault="00DF4D87" w:rsidP="00DF4D87">
            <w:pPr>
              <w:pStyle w:val="NoSpacing"/>
              <w:jc w:val="both"/>
              <w:rPr>
                <w:color w:val="000000"/>
              </w:rPr>
            </w:pPr>
            <w:r w:rsidRPr="00DF4D87">
              <w:rPr>
                <w:color w:val="000000"/>
              </w:rPr>
              <w:t>Braga</w:t>
            </w:r>
          </w:p>
        </w:tc>
        <w:tc>
          <w:tcPr>
            <w:tcW w:w="1171" w:type="dxa"/>
            <w:tcBorders>
              <w:top w:val="nil"/>
              <w:left w:val="single" w:sz="4" w:space="0" w:color="000000"/>
              <w:bottom w:val="nil"/>
              <w:right w:val="single" w:sz="4" w:space="0" w:color="000000"/>
            </w:tcBorders>
            <w:shd w:val="clear" w:color="auto" w:fill="auto"/>
            <w:vAlign w:val="bottom"/>
          </w:tcPr>
          <w:p w14:paraId="72964F56" w14:textId="77777777" w:rsidR="00DF4D87" w:rsidRPr="00DF4D87" w:rsidRDefault="00DF4D87" w:rsidP="00DF4D87">
            <w:pPr>
              <w:pStyle w:val="NoSpacing"/>
              <w:jc w:val="both"/>
              <w:rPr>
                <w:color w:val="000000"/>
              </w:rPr>
            </w:pPr>
            <w:r w:rsidRPr="00DF4D87">
              <w:rPr>
                <w:color w:val="000000"/>
              </w:rPr>
              <w:t>15</w:t>
            </w:r>
          </w:p>
        </w:tc>
        <w:tc>
          <w:tcPr>
            <w:tcW w:w="1171" w:type="dxa"/>
            <w:tcBorders>
              <w:top w:val="nil"/>
              <w:left w:val="single" w:sz="4" w:space="0" w:color="000000"/>
              <w:bottom w:val="nil"/>
              <w:right w:val="single" w:sz="4" w:space="0" w:color="000000"/>
            </w:tcBorders>
            <w:vAlign w:val="bottom"/>
          </w:tcPr>
          <w:p w14:paraId="0B6E9E04" w14:textId="77777777" w:rsidR="00DF4D87" w:rsidRPr="00DF4D87" w:rsidRDefault="00DF4D87" w:rsidP="00DF4D87">
            <w:pPr>
              <w:pStyle w:val="NoSpacing"/>
              <w:jc w:val="both"/>
              <w:rPr>
                <w:color w:val="000000"/>
              </w:rPr>
            </w:pPr>
            <w:r w:rsidRPr="00DF4D87">
              <w:rPr>
                <w:color w:val="000000"/>
              </w:rPr>
              <w:t>15</w:t>
            </w:r>
          </w:p>
        </w:tc>
        <w:tc>
          <w:tcPr>
            <w:tcW w:w="1171" w:type="dxa"/>
            <w:tcBorders>
              <w:top w:val="nil"/>
              <w:left w:val="single" w:sz="4" w:space="0" w:color="000000"/>
              <w:bottom w:val="nil"/>
              <w:right w:val="single" w:sz="4" w:space="0" w:color="000000"/>
            </w:tcBorders>
            <w:vAlign w:val="bottom"/>
          </w:tcPr>
          <w:p w14:paraId="2DB0B807" w14:textId="77777777" w:rsidR="00DF4D87" w:rsidRPr="00DF4D87" w:rsidRDefault="00DF4D87" w:rsidP="00DF4D87">
            <w:pPr>
              <w:pStyle w:val="NoSpacing"/>
              <w:jc w:val="both"/>
              <w:rPr>
                <w:color w:val="000000"/>
              </w:rPr>
            </w:pPr>
            <w:r w:rsidRPr="00DF4D87">
              <w:rPr>
                <w:color w:val="000000"/>
              </w:rPr>
              <w:t>16</w:t>
            </w:r>
          </w:p>
        </w:tc>
        <w:tc>
          <w:tcPr>
            <w:tcW w:w="1171" w:type="dxa"/>
            <w:tcBorders>
              <w:top w:val="nil"/>
              <w:left w:val="single" w:sz="4" w:space="0" w:color="000000"/>
              <w:bottom w:val="nil"/>
              <w:right w:val="single" w:sz="4" w:space="0" w:color="000000"/>
            </w:tcBorders>
            <w:vAlign w:val="bottom"/>
          </w:tcPr>
          <w:p w14:paraId="6F909D56" w14:textId="77777777" w:rsidR="00DF4D87" w:rsidRPr="00DF4D87" w:rsidRDefault="00DF4D87" w:rsidP="00DF4D87">
            <w:pPr>
              <w:pStyle w:val="NoSpacing"/>
              <w:jc w:val="both"/>
              <w:rPr>
                <w:color w:val="000000"/>
              </w:rPr>
            </w:pPr>
            <w:r w:rsidRPr="00DF4D87">
              <w:rPr>
                <w:color w:val="000000"/>
              </w:rPr>
              <w:t>16</w:t>
            </w:r>
          </w:p>
        </w:tc>
        <w:tc>
          <w:tcPr>
            <w:tcW w:w="1171" w:type="dxa"/>
            <w:tcBorders>
              <w:top w:val="nil"/>
              <w:left w:val="single" w:sz="4" w:space="0" w:color="000000"/>
              <w:bottom w:val="nil"/>
              <w:right w:val="single" w:sz="4" w:space="0" w:color="000000"/>
            </w:tcBorders>
            <w:vAlign w:val="bottom"/>
          </w:tcPr>
          <w:p w14:paraId="19F0E04F" w14:textId="77777777" w:rsidR="00DF4D87" w:rsidRPr="00DF4D87" w:rsidRDefault="00DF4D87" w:rsidP="00DF4D87">
            <w:pPr>
              <w:pStyle w:val="NoSpacing"/>
              <w:jc w:val="both"/>
              <w:rPr>
                <w:color w:val="000000"/>
              </w:rPr>
            </w:pPr>
            <w:r w:rsidRPr="00DF4D87">
              <w:rPr>
                <w:color w:val="000000"/>
              </w:rPr>
              <w:t>17</w:t>
            </w:r>
          </w:p>
        </w:tc>
      </w:tr>
      <w:tr w:rsidR="00DF4D87" w:rsidRPr="004C6F17" w14:paraId="6E98C129" w14:textId="77777777" w:rsidTr="00DF4D87">
        <w:tc>
          <w:tcPr>
            <w:tcW w:w="2866" w:type="dxa"/>
            <w:tcBorders>
              <w:top w:val="nil"/>
              <w:left w:val="single" w:sz="4" w:space="0" w:color="000000"/>
              <w:bottom w:val="nil"/>
              <w:right w:val="single" w:sz="4" w:space="0" w:color="000000"/>
            </w:tcBorders>
            <w:shd w:val="clear" w:color="auto" w:fill="auto"/>
          </w:tcPr>
          <w:p w14:paraId="6D1039F6" w14:textId="77777777" w:rsidR="00DF4D87" w:rsidRPr="00DF4D87" w:rsidRDefault="00DF4D87" w:rsidP="00DF4D87">
            <w:pPr>
              <w:pStyle w:val="NoSpacing"/>
              <w:jc w:val="both"/>
              <w:rPr>
                <w:color w:val="000000"/>
              </w:rPr>
            </w:pPr>
            <w:proofErr w:type="spellStart"/>
            <w:r w:rsidRPr="00DF4D87">
              <w:rPr>
                <w:color w:val="000000"/>
              </w:rPr>
              <w:t>Bragança</w:t>
            </w:r>
            <w:proofErr w:type="spellEnd"/>
          </w:p>
        </w:tc>
        <w:tc>
          <w:tcPr>
            <w:tcW w:w="1171" w:type="dxa"/>
            <w:tcBorders>
              <w:top w:val="nil"/>
              <w:left w:val="single" w:sz="4" w:space="0" w:color="000000"/>
              <w:bottom w:val="nil"/>
              <w:right w:val="single" w:sz="4" w:space="0" w:color="000000"/>
            </w:tcBorders>
            <w:shd w:val="clear" w:color="auto" w:fill="auto"/>
            <w:vAlign w:val="bottom"/>
          </w:tcPr>
          <w:p w14:paraId="228C92DF" w14:textId="77777777" w:rsidR="00DF4D87" w:rsidRPr="00DF4D87" w:rsidRDefault="00DF4D87" w:rsidP="00DF4D87">
            <w:pPr>
              <w:pStyle w:val="NoSpacing"/>
              <w:jc w:val="both"/>
              <w:rPr>
                <w:color w:val="000000"/>
              </w:rPr>
            </w:pPr>
            <w:r w:rsidRPr="00DF4D87">
              <w:rPr>
                <w:color w:val="000000"/>
              </w:rPr>
              <w:t>4</w:t>
            </w:r>
          </w:p>
        </w:tc>
        <w:tc>
          <w:tcPr>
            <w:tcW w:w="1171" w:type="dxa"/>
            <w:tcBorders>
              <w:top w:val="nil"/>
              <w:left w:val="single" w:sz="4" w:space="0" w:color="000000"/>
              <w:bottom w:val="nil"/>
              <w:right w:val="single" w:sz="4" w:space="0" w:color="000000"/>
            </w:tcBorders>
            <w:vAlign w:val="bottom"/>
          </w:tcPr>
          <w:p w14:paraId="05EB3C46" w14:textId="77777777" w:rsidR="00DF4D87" w:rsidRPr="00DF4D87" w:rsidRDefault="00DF4D87" w:rsidP="00DF4D87">
            <w:pPr>
              <w:pStyle w:val="NoSpacing"/>
              <w:jc w:val="both"/>
              <w:rPr>
                <w:color w:val="000000"/>
              </w:rPr>
            </w:pPr>
            <w:r w:rsidRPr="00DF4D87">
              <w:rPr>
                <w:color w:val="000000"/>
              </w:rPr>
              <w:t>4</w:t>
            </w:r>
          </w:p>
        </w:tc>
        <w:tc>
          <w:tcPr>
            <w:tcW w:w="1171" w:type="dxa"/>
            <w:tcBorders>
              <w:top w:val="nil"/>
              <w:left w:val="single" w:sz="4" w:space="0" w:color="000000"/>
              <w:bottom w:val="nil"/>
              <w:right w:val="single" w:sz="4" w:space="0" w:color="000000"/>
            </w:tcBorders>
            <w:vAlign w:val="bottom"/>
          </w:tcPr>
          <w:p w14:paraId="2C73F2F1" w14:textId="77777777" w:rsidR="00DF4D87" w:rsidRPr="00DF4D87" w:rsidRDefault="00DF4D87" w:rsidP="00DF4D87">
            <w:pPr>
              <w:pStyle w:val="NoSpacing"/>
              <w:jc w:val="both"/>
              <w:rPr>
                <w:color w:val="000000"/>
              </w:rPr>
            </w:pPr>
            <w:r w:rsidRPr="00DF4D87">
              <w:rPr>
                <w:color w:val="000000"/>
              </w:rPr>
              <w:t>4</w:t>
            </w:r>
          </w:p>
        </w:tc>
        <w:tc>
          <w:tcPr>
            <w:tcW w:w="1171" w:type="dxa"/>
            <w:tcBorders>
              <w:top w:val="nil"/>
              <w:left w:val="single" w:sz="4" w:space="0" w:color="000000"/>
              <w:bottom w:val="nil"/>
              <w:right w:val="single" w:sz="4" w:space="0" w:color="000000"/>
            </w:tcBorders>
            <w:vAlign w:val="bottom"/>
          </w:tcPr>
          <w:p w14:paraId="773BD326" w14:textId="77777777" w:rsidR="00DF4D87" w:rsidRPr="00DF4D87" w:rsidRDefault="00DF4D87" w:rsidP="00DF4D87">
            <w:pPr>
              <w:pStyle w:val="NoSpacing"/>
              <w:jc w:val="both"/>
              <w:rPr>
                <w:color w:val="000000"/>
              </w:rPr>
            </w:pPr>
            <w:r w:rsidRPr="00DF4D87">
              <w:rPr>
                <w:color w:val="000000"/>
              </w:rPr>
              <w:t>4</w:t>
            </w:r>
          </w:p>
        </w:tc>
        <w:tc>
          <w:tcPr>
            <w:tcW w:w="1171" w:type="dxa"/>
            <w:tcBorders>
              <w:top w:val="nil"/>
              <w:left w:val="single" w:sz="4" w:space="0" w:color="000000"/>
              <w:bottom w:val="nil"/>
              <w:right w:val="single" w:sz="4" w:space="0" w:color="000000"/>
            </w:tcBorders>
            <w:vAlign w:val="bottom"/>
          </w:tcPr>
          <w:p w14:paraId="4D206392" w14:textId="77777777" w:rsidR="00DF4D87" w:rsidRPr="00DF4D87" w:rsidRDefault="00DF4D87" w:rsidP="00DF4D87">
            <w:pPr>
              <w:pStyle w:val="NoSpacing"/>
              <w:jc w:val="both"/>
              <w:rPr>
                <w:color w:val="000000"/>
              </w:rPr>
            </w:pPr>
            <w:r w:rsidRPr="00DF4D87">
              <w:rPr>
                <w:color w:val="000000"/>
              </w:rPr>
              <w:t>4</w:t>
            </w:r>
          </w:p>
        </w:tc>
      </w:tr>
      <w:tr w:rsidR="00DF4D87" w:rsidRPr="004C6F17" w14:paraId="6CC65D5B" w14:textId="77777777" w:rsidTr="00DF4D87">
        <w:tc>
          <w:tcPr>
            <w:tcW w:w="2866" w:type="dxa"/>
            <w:tcBorders>
              <w:top w:val="nil"/>
              <w:left w:val="single" w:sz="4" w:space="0" w:color="000000"/>
              <w:bottom w:val="nil"/>
              <w:right w:val="single" w:sz="4" w:space="0" w:color="000000"/>
            </w:tcBorders>
            <w:shd w:val="clear" w:color="auto" w:fill="auto"/>
          </w:tcPr>
          <w:p w14:paraId="75373C06" w14:textId="77777777" w:rsidR="00DF4D87" w:rsidRPr="00DF4D87" w:rsidRDefault="00DF4D87" w:rsidP="00DF4D87">
            <w:pPr>
              <w:pStyle w:val="NoSpacing"/>
              <w:jc w:val="both"/>
              <w:rPr>
                <w:color w:val="000000"/>
              </w:rPr>
            </w:pPr>
            <w:proofErr w:type="spellStart"/>
            <w:r w:rsidRPr="00DF4D87">
              <w:rPr>
                <w:color w:val="000000"/>
              </w:rPr>
              <w:t>Castelo</w:t>
            </w:r>
            <w:proofErr w:type="spellEnd"/>
            <w:r w:rsidRPr="00DF4D87">
              <w:rPr>
                <w:color w:val="000000"/>
              </w:rPr>
              <w:t xml:space="preserve"> </w:t>
            </w:r>
            <w:proofErr w:type="spellStart"/>
            <w:r w:rsidRPr="00DF4D87">
              <w:rPr>
                <w:color w:val="000000"/>
              </w:rPr>
              <w:t>Branco</w:t>
            </w:r>
            <w:proofErr w:type="spellEnd"/>
          </w:p>
        </w:tc>
        <w:tc>
          <w:tcPr>
            <w:tcW w:w="1171" w:type="dxa"/>
            <w:tcBorders>
              <w:top w:val="nil"/>
              <w:left w:val="single" w:sz="4" w:space="0" w:color="000000"/>
              <w:bottom w:val="nil"/>
              <w:right w:val="single" w:sz="4" w:space="0" w:color="000000"/>
            </w:tcBorders>
            <w:shd w:val="clear" w:color="auto" w:fill="auto"/>
            <w:vAlign w:val="bottom"/>
          </w:tcPr>
          <w:p w14:paraId="6306B561" w14:textId="77777777" w:rsidR="00DF4D87" w:rsidRPr="00DF4D87" w:rsidRDefault="00DF4D87" w:rsidP="00DF4D87">
            <w:pPr>
              <w:pStyle w:val="NoSpacing"/>
              <w:jc w:val="both"/>
              <w:rPr>
                <w:color w:val="000000"/>
              </w:rPr>
            </w:pPr>
            <w:r w:rsidRPr="00DF4D87">
              <w:rPr>
                <w:color w:val="000000"/>
              </w:rPr>
              <w:t>6</w:t>
            </w:r>
          </w:p>
        </w:tc>
        <w:tc>
          <w:tcPr>
            <w:tcW w:w="1171" w:type="dxa"/>
            <w:tcBorders>
              <w:top w:val="nil"/>
              <w:left w:val="single" w:sz="4" w:space="0" w:color="000000"/>
              <w:bottom w:val="nil"/>
              <w:right w:val="single" w:sz="4" w:space="0" w:color="000000"/>
            </w:tcBorders>
            <w:vAlign w:val="bottom"/>
          </w:tcPr>
          <w:p w14:paraId="1369262E" w14:textId="77777777" w:rsidR="00DF4D87" w:rsidRPr="00DF4D87" w:rsidRDefault="00DF4D87" w:rsidP="00DF4D87">
            <w:pPr>
              <w:pStyle w:val="NoSpacing"/>
              <w:jc w:val="both"/>
              <w:rPr>
                <w:color w:val="000000"/>
              </w:rPr>
            </w:pPr>
            <w:r w:rsidRPr="00DF4D87">
              <w:rPr>
                <w:color w:val="000000"/>
              </w:rPr>
              <w:t>6</w:t>
            </w:r>
          </w:p>
        </w:tc>
        <w:tc>
          <w:tcPr>
            <w:tcW w:w="1171" w:type="dxa"/>
            <w:tcBorders>
              <w:top w:val="nil"/>
              <w:left w:val="single" w:sz="4" w:space="0" w:color="000000"/>
              <w:bottom w:val="nil"/>
              <w:right w:val="single" w:sz="4" w:space="0" w:color="000000"/>
            </w:tcBorders>
            <w:vAlign w:val="bottom"/>
          </w:tcPr>
          <w:p w14:paraId="43EA6151" w14:textId="77777777" w:rsidR="00DF4D87" w:rsidRPr="00DF4D87" w:rsidRDefault="00DF4D87" w:rsidP="00DF4D87">
            <w:pPr>
              <w:pStyle w:val="NoSpacing"/>
              <w:jc w:val="both"/>
              <w:rPr>
                <w:color w:val="000000"/>
              </w:rPr>
            </w:pPr>
            <w:r w:rsidRPr="00DF4D87">
              <w:rPr>
                <w:color w:val="000000"/>
              </w:rPr>
              <w:t>6</w:t>
            </w:r>
          </w:p>
        </w:tc>
        <w:tc>
          <w:tcPr>
            <w:tcW w:w="1171" w:type="dxa"/>
            <w:tcBorders>
              <w:top w:val="nil"/>
              <w:left w:val="single" w:sz="4" w:space="0" w:color="000000"/>
              <w:bottom w:val="nil"/>
              <w:right w:val="single" w:sz="4" w:space="0" w:color="000000"/>
            </w:tcBorders>
            <w:vAlign w:val="bottom"/>
          </w:tcPr>
          <w:p w14:paraId="11A43985" w14:textId="77777777" w:rsidR="00DF4D87" w:rsidRPr="00DF4D87" w:rsidRDefault="00DF4D87" w:rsidP="00DF4D87">
            <w:pPr>
              <w:pStyle w:val="NoSpacing"/>
              <w:jc w:val="both"/>
              <w:rPr>
                <w:color w:val="000000"/>
              </w:rPr>
            </w:pPr>
            <w:r w:rsidRPr="00DF4D87">
              <w:rPr>
                <w:color w:val="000000"/>
              </w:rPr>
              <w:t>6</w:t>
            </w:r>
          </w:p>
        </w:tc>
        <w:tc>
          <w:tcPr>
            <w:tcW w:w="1171" w:type="dxa"/>
            <w:tcBorders>
              <w:top w:val="nil"/>
              <w:left w:val="single" w:sz="4" w:space="0" w:color="000000"/>
              <w:bottom w:val="nil"/>
              <w:right w:val="single" w:sz="4" w:space="0" w:color="000000"/>
            </w:tcBorders>
            <w:vAlign w:val="bottom"/>
          </w:tcPr>
          <w:p w14:paraId="643F55AB" w14:textId="77777777" w:rsidR="00DF4D87" w:rsidRPr="00DF4D87" w:rsidRDefault="00DF4D87" w:rsidP="00DF4D87">
            <w:pPr>
              <w:pStyle w:val="NoSpacing"/>
              <w:jc w:val="both"/>
              <w:rPr>
                <w:color w:val="000000"/>
              </w:rPr>
            </w:pPr>
            <w:r w:rsidRPr="00DF4D87">
              <w:rPr>
                <w:color w:val="000000"/>
              </w:rPr>
              <w:t>6</w:t>
            </w:r>
          </w:p>
        </w:tc>
      </w:tr>
      <w:tr w:rsidR="00DF4D87" w:rsidRPr="004C6F17" w14:paraId="5009B0F0" w14:textId="77777777" w:rsidTr="00DF4D87">
        <w:tc>
          <w:tcPr>
            <w:tcW w:w="2866" w:type="dxa"/>
            <w:tcBorders>
              <w:top w:val="nil"/>
              <w:left w:val="single" w:sz="4" w:space="0" w:color="000000"/>
              <w:bottom w:val="nil"/>
              <w:right w:val="single" w:sz="4" w:space="0" w:color="000000"/>
            </w:tcBorders>
            <w:shd w:val="clear" w:color="auto" w:fill="auto"/>
          </w:tcPr>
          <w:p w14:paraId="10F85CE7" w14:textId="77777777" w:rsidR="00DF4D87" w:rsidRPr="00DF4D87" w:rsidRDefault="00DF4D87" w:rsidP="00DF4D87">
            <w:pPr>
              <w:pStyle w:val="NoSpacing"/>
              <w:jc w:val="both"/>
              <w:rPr>
                <w:color w:val="000000"/>
              </w:rPr>
            </w:pPr>
            <w:r w:rsidRPr="00DF4D87">
              <w:rPr>
                <w:color w:val="000000"/>
              </w:rPr>
              <w:t>Coimbra</w:t>
            </w:r>
          </w:p>
        </w:tc>
        <w:tc>
          <w:tcPr>
            <w:tcW w:w="1171" w:type="dxa"/>
            <w:tcBorders>
              <w:top w:val="nil"/>
              <w:left w:val="single" w:sz="4" w:space="0" w:color="000000"/>
              <w:bottom w:val="nil"/>
              <w:right w:val="single" w:sz="4" w:space="0" w:color="000000"/>
            </w:tcBorders>
            <w:shd w:val="clear" w:color="auto" w:fill="auto"/>
            <w:vAlign w:val="bottom"/>
          </w:tcPr>
          <w:p w14:paraId="2310D2AD" w14:textId="77777777" w:rsidR="00DF4D87" w:rsidRPr="00DF4D87" w:rsidRDefault="00DF4D87" w:rsidP="00DF4D87">
            <w:pPr>
              <w:pStyle w:val="NoSpacing"/>
              <w:jc w:val="both"/>
              <w:rPr>
                <w:color w:val="000000"/>
              </w:rPr>
            </w:pPr>
            <w:r w:rsidRPr="00DF4D87">
              <w:rPr>
                <w:color w:val="000000"/>
              </w:rPr>
              <w:t>12</w:t>
            </w:r>
          </w:p>
        </w:tc>
        <w:tc>
          <w:tcPr>
            <w:tcW w:w="1171" w:type="dxa"/>
            <w:tcBorders>
              <w:top w:val="nil"/>
              <w:left w:val="single" w:sz="4" w:space="0" w:color="000000"/>
              <w:bottom w:val="nil"/>
              <w:right w:val="single" w:sz="4" w:space="0" w:color="000000"/>
            </w:tcBorders>
            <w:vAlign w:val="bottom"/>
          </w:tcPr>
          <w:p w14:paraId="576EF8A2" w14:textId="77777777" w:rsidR="00DF4D87" w:rsidRPr="00DF4D87" w:rsidRDefault="00DF4D87" w:rsidP="00DF4D87">
            <w:pPr>
              <w:pStyle w:val="NoSpacing"/>
              <w:jc w:val="both"/>
              <w:rPr>
                <w:color w:val="000000"/>
              </w:rPr>
            </w:pPr>
            <w:r w:rsidRPr="00DF4D87">
              <w:rPr>
                <w:color w:val="000000"/>
              </w:rPr>
              <w:t>12</w:t>
            </w:r>
          </w:p>
        </w:tc>
        <w:tc>
          <w:tcPr>
            <w:tcW w:w="1171" w:type="dxa"/>
            <w:tcBorders>
              <w:top w:val="nil"/>
              <w:left w:val="single" w:sz="4" w:space="0" w:color="000000"/>
              <w:bottom w:val="nil"/>
              <w:right w:val="single" w:sz="4" w:space="0" w:color="000000"/>
            </w:tcBorders>
            <w:vAlign w:val="bottom"/>
          </w:tcPr>
          <w:p w14:paraId="57454B1F" w14:textId="77777777" w:rsidR="00DF4D87" w:rsidRPr="00DF4D87" w:rsidRDefault="00DF4D87" w:rsidP="00DF4D87">
            <w:pPr>
              <w:pStyle w:val="NoSpacing"/>
              <w:jc w:val="both"/>
              <w:rPr>
                <w:color w:val="000000"/>
              </w:rPr>
            </w:pPr>
            <w:r w:rsidRPr="00DF4D87">
              <w:rPr>
                <w:color w:val="000000"/>
              </w:rPr>
              <w:t>11</w:t>
            </w:r>
          </w:p>
        </w:tc>
        <w:tc>
          <w:tcPr>
            <w:tcW w:w="1171" w:type="dxa"/>
            <w:tcBorders>
              <w:top w:val="nil"/>
              <w:left w:val="single" w:sz="4" w:space="0" w:color="000000"/>
              <w:bottom w:val="nil"/>
              <w:right w:val="single" w:sz="4" w:space="0" w:color="000000"/>
            </w:tcBorders>
            <w:vAlign w:val="bottom"/>
          </w:tcPr>
          <w:p w14:paraId="185FD029" w14:textId="77777777" w:rsidR="00DF4D87" w:rsidRPr="00DF4D87" w:rsidRDefault="00DF4D87" w:rsidP="00DF4D87">
            <w:pPr>
              <w:pStyle w:val="NoSpacing"/>
              <w:jc w:val="both"/>
              <w:rPr>
                <w:color w:val="000000"/>
              </w:rPr>
            </w:pPr>
            <w:r w:rsidRPr="00DF4D87">
              <w:rPr>
                <w:color w:val="000000"/>
              </w:rPr>
              <w:t>11</w:t>
            </w:r>
          </w:p>
        </w:tc>
        <w:tc>
          <w:tcPr>
            <w:tcW w:w="1171" w:type="dxa"/>
            <w:tcBorders>
              <w:top w:val="nil"/>
              <w:left w:val="single" w:sz="4" w:space="0" w:color="000000"/>
              <w:bottom w:val="nil"/>
              <w:right w:val="single" w:sz="4" w:space="0" w:color="000000"/>
            </w:tcBorders>
            <w:vAlign w:val="bottom"/>
          </w:tcPr>
          <w:p w14:paraId="2EC17DF3" w14:textId="77777777" w:rsidR="00DF4D87" w:rsidRPr="00DF4D87" w:rsidRDefault="00DF4D87" w:rsidP="00DF4D87">
            <w:pPr>
              <w:pStyle w:val="NoSpacing"/>
              <w:jc w:val="both"/>
              <w:rPr>
                <w:color w:val="000000"/>
              </w:rPr>
            </w:pPr>
            <w:r w:rsidRPr="00DF4D87">
              <w:rPr>
                <w:color w:val="000000"/>
              </w:rPr>
              <w:t>11</w:t>
            </w:r>
          </w:p>
        </w:tc>
      </w:tr>
      <w:tr w:rsidR="00DF4D87" w:rsidRPr="004C6F17" w14:paraId="384715F2" w14:textId="77777777" w:rsidTr="00DF4D87">
        <w:tc>
          <w:tcPr>
            <w:tcW w:w="2866" w:type="dxa"/>
            <w:tcBorders>
              <w:top w:val="nil"/>
              <w:left w:val="single" w:sz="4" w:space="0" w:color="000000"/>
              <w:bottom w:val="nil"/>
              <w:right w:val="single" w:sz="4" w:space="0" w:color="000000"/>
            </w:tcBorders>
            <w:shd w:val="clear" w:color="auto" w:fill="auto"/>
          </w:tcPr>
          <w:p w14:paraId="1ED5C2FA" w14:textId="77777777" w:rsidR="00DF4D87" w:rsidRPr="00DF4D87" w:rsidRDefault="00DF4D87" w:rsidP="00DF4D87">
            <w:pPr>
              <w:pStyle w:val="NoSpacing"/>
              <w:jc w:val="both"/>
              <w:rPr>
                <w:color w:val="000000"/>
              </w:rPr>
            </w:pPr>
            <w:proofErr w:type="spellStart"/>
            <w:r w:rsidRPr="00DF4D87">
              <w:rPr>
                <w:color w:val="000000"/>
              </w:rPr>
              <w:t>Évora</w:t>
            </w:r>
            <w:proofErr w:type="spellEnd"/>
          </w:p>
        </w:tc>
        <w:tc>
          <w:tcPr>
            <w:tcW w:w="1171" w:type="dxa"/>
            <w:tcBorders>
              <w:top w:val="nil"/>
              <w:left w:val="single" w:sz="4" w:space="0" w:color="000000"/>
              <w:bottom w:val="nil"/>
              <w:right w:val="single" w:sz="4" w:space="0" w:color="000000"/>
            </w:tcBorders>
            <w:shd w:val="clear" w:color="auto" w:fill="auto"/>
            <w:vAlign w:val="bottom"/>
          </w:tcPr>
          <w:p w14:paraId="09A5B7DB"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358B0787"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31AC9E03"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46369602"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3725980E" w14:textId="77777777" w:rsidR="00DF4D87" w:rsidRPr="00DF4D87" w:rsidRDefault="00DF4D87" w:rsidP="00DF4D87">
            <w:pPr>
              <w:pStyle w:val="NoSpacing"/>
              <w:jc w:val="both"/>
              <w:rPr>
                <w:color w:val="000000"/>
              </w:rPr>
            </w:pPr>
            <w:r w:rsidRPr="00DF4D87">
              <w:rPr>
                <w:color w:val="000000"/>
              </w:rPr>
              <w:t>4</w:t>
            </w:r>
          </w:p>
        </w:tc>
      </w:tr>
      <w:tr w:rsidR="00DF4D87" w:rsidRPr="004C6F17" w14:paraId="2EA728BC" w14:textId="77777777" w:rsidTr="00DF4D87">
        <w:tc>
          <w:tcPr>
            <w:tcW w:w="2866" w:type="dxa"/>
            <w:tcBorders>
              <w:top w:val="nil"/>
              <w:left w:val="single" w:sz="4" w:space="0" w:color="000000"/>
              <w:bottom w:val="nil"/>
              <w:right w:val="single" w:sz="4" w:space="0" w:color="000000"/>
            </w:tcBorders>
            <w:shd w:val="clear" w:color="auto" w:fill="auto"/>
          </w:tcPr>
          <w:p w14:paraId="1A21BBFC" w14:textId="77777777" w:rsidR="00DF4D87" w:rsidRPr="00DF4D87" w:rsidRDefault="00DF4D87" w:rsidP="00DF4D87">
            <w:pPr>
              <w:pStyle w:val="NoSpacing"/>
              <w:jc w:val="both"/>
              <w:rPr>
                <w:color w:val="000000"/>
              </w:rPr>
            </w:pPr>
            <w:r w:rsidRPr="00DF4D87">
              <w:rPr>
                <w:color w:val="000000"/>
              </w:rPr>
              <w:t>Faro</w:t>
            </w:r>
          </w:p>
        </w:tc>
        <w:tc>
          <w:tcPr>
            <w:tcW w:w="1171" w:type="dxa"/>
            <w:tcBorders>
              <w:top w:val="nil"/>
              <w:left w:val="single" w:sz="4" w:space="0" w:color="000000"/>
              <w:bottom w:val="nil"/>
              <w:right w:val="single" w:sz="4" w:space="0" w:color="000000"/>
            </w:tcBorders>
            <w:shd w:val="clear" w:color="auto" w:fill="auto"/>
            <w:vAlign w:val="bottom"/>
          </w:tcPr>
          <w:p w14:paraId="1B356893" w14:textId="77777777" w:rsidR="00DF4D87" w:rsidRPr="00DF4D87" w:rsidRDefault="00DF4D87" w:rsidP="00DF4D87">
            <w:pPr>
              <w:pStyle w:val="NoSpacing"/>
              <w:jc w:val="both"/>
              <w:rPr>
                <w:color w:val="000000"/>
              </w:rPr>
            </w:pPr>
            <w:r w:rsidRPr="00DF4D87">
              <w:rPr>
                <w:color w:val="000000"/>
              </w:rPr>
              <w:t>9</w:t>
            </w:r>
          </w:p>
        </w:tc>
        <w:tc>
          <w:tcPr>
            <w:tcW w:w="1171" w:type="dxa"/>
            <w:tcBorders>
              <w:top w:val="nil"/>
              <w:left w:val="single" w:sz="4" w:space="0" w:color="000000"/>
              <w:bottom w:val="nil"/>
              <w:right w:val="single" w:sz="4" w:space="0" w:color="000000"/>
            </w:tcBorders>
            <w:vAlign w:val="bottom"/>
          </w:tcPr>
          <w:p w14:paraId="6AF98174" w14:textId="77777777" w:rsidR="00DF4D87" w:rsidRPr="00DF4D87" w:rsidRDefault="00DF4D87" w:rsidP="00DF4D87">
            <w:pPr>
              <w:pStyle w:val="NoSpacing"/>
              <w:jc w:val="both"/>
              <w:rPr>
                <w:color w:val="000000"/>
              </w:rPr>
            </w:pPr>
            <w:r w:rsidRPr="00DF4D87">
              <w:rPr>
                <w:color w:val="000000"/>
              </w:rPr>
              <w:t>9</w:t>
            </w:r>
          </w:p>
        </w:tc>
        <w:tc>
          <w:tcPr>
            <w:tcW w:w="1171" w:type="dxa"/>
            <w:tcBorders>
              <w:top w:val="nil"/>
              <w:left w:val="single" w:sz="4" w:space="0" w:color="000000"/>
              <w:bottom w:val="nil"/>
              <w:right w:val="single" w:sz="4" w:space="0" w:color="000000"/>
            </w:tcBorders>
            <w:vAlign w:val="bottom"/>
          </w:tcPr>
          <w:p w14:paraId="00E825DF" w14:textId="77777777" w:rsidR="00DF4D87" w:rsidRPr="00DF4D87" w:rsidRDefault="00DF4D87" w:rsidP="00DF4D87">
            <w:pPr>
              <w:pStyle w:val="NoSpacing"/>
              <w:jc w:val="both"/>
              <w:rPr>
                <w:color w:val="000000"/>
              </w:rPr>
            </w:pPr>
            <w:r w:rsidRPr="00DF4D87">
              <w:rPr>
                <w:color w:val="000000"/>
              </w:rPr>
              <w:t>9</w:t>
            </w:r>
          </w:p>
        </w:tc>
        <w:tc>
          <w:tcPr>
            <w:tcW w:w="1171" w:type="dxa"/>
            <w:tcBorders>
              <w:top w:val="nil"/>
              <w:left w:val="single" w:sz="4" w:space="0" w:color="000000"/>
              <w:bottom w:val="nil"/>
              <w:right w:val="single" w:sz="4" w:space="0" w:color="000000"/>
            </w:tcBorders>
            <w:vAlign w:val="bottom"/>
          </w:tcPr>
          <w:p w14:paraId="650190AF" w14:textId="77777777" w:rsidR="00DF4D87" w:rsidRPr="00DF4D87" w:rsidRDefault="00DF4D87" w:rsidP="00DF4D87">
            <w:pPr>
              <w:pStyle w:val="NoSpacing"/>
              <w:jc w:val="both"/>
              <w:rPr>
                <w:color w:val="000000"/>
              </w:rPr>
            </w:pPr>
            <w:r w:rsidRPr="00DF4D87">
              <w:rPr>
                <w:color w:val="000000"/>
              </w:rPr>
              <w:t>9</w:t>
            </w:r>
          </w:p>
        </w:tc>
        <w:tc>
          <w:tcPr>
            <w:tcW w:w="1171" w:type="dxa"/>
            <w:tcBorders>
              <w:top w:val="nil"/>
              <w:left w:val="single" w:sz="4" w:space="0" w:color="000000"/>
              <w:bottom w:val="nil"/>
              <w:right w:val="single" w:sz="4" w:space="0" w:color="000000"/>
            </w:tcBorders>
            <w:vAlign w:val="bottom"/>
          </w:tcPr>
          <w:p w14:paraId="08187E05" w14:textId="77777777" w:rsidR="00DF4D87" w:rsidRPr="00DF4D87" w:rsidRDefault="00DF4D87" w:rsidP="00DF4D87">
            <w:pPr>
              <w:pStyle w:val="NoSpacing"/>
              <w:jc w:val="both"/>
              <w:rPr>
                <w:color w:val="000000"/>
              </w:rPr>
            </w:pPr>
            <w:r w:rsidRPr="00DF4D87">
              <w:rPr>
                <w:color w:val="000000"/>
              </w:rPr>
              <w:t>9</w:t>
            </w:r>
          </w:p>
        </w:tc>
      </w:tr>
      <w:tr w:rsidR="00DF4D87" w:rsidRPr="004C6F17" w14:paraId="279A0DC2" w14:textId="77777777" w:rsidTr="00DF4D87">
        <w:tc>
          <w:tcPr>
            <w:tcW w:w="2866" w:type="dxa"/>
            <w:tcBorders>
              <w:top w:val="nil"/>
              <w:left w:val="single" w:sz="4" w:space="0" w:color="000000"/>
              <w:bottom w:val="nil"/>
              <w:right w:val="single" w:sz="4" w:space="0" w:color="000000"/>
            </w:tcBorders>
            <w:shd w:val="clear" w:color="auto" w:fill="auto"/>
          </w:tcPr>
          <w:p w14:paraId="5DD2807F" w14:textId="77777777" w:rsidR="00DF4D87" w:rsidRPr="00DF4D87" w:rsidRDefault="00DF4D87" w:rsidP="00DF4D87">
            <w:pPr>
              <w:pStyle w:val="NoSpacing"/>
              <w:jc w:val="both"/>
              <w:rPr>
                <w:color w:val="000000"/>
              </w:rPr>
            </w:pPr>
            <w:proofErr w:type="spellStart"/>
            <w:r w:rsidRPr="00DF4D87">
              <w:rPr>
                <w:color w:val="000000"/>
              </w:rPr>
              <w:t>Guarda</w:t>
            </w:r>
            <w:proofErr w:type="spellEnd"/>
          </w:p>
        </w:tc>
        <w:tc>
          <w:tcPr>
            <w:tcW w:w="1171" w:type="dxa"/>
            <w:tcBorders>
              <w:top w:val="nil"/>
              <w:left w:val="single" w:sz="4" w:space="0" w:color="000000"/>
              <w:bottom w:val="nil"/>
              <w:right w:val="single" w:sz="4" w:space="0" w:color="000000"/>
            </w:tcBorders>
            <w:shd w:val="clear" w:color="auto" w:fill="auto"/>
            <w:vAlign w:val="bottom"/>
          </w:tcPr>
          <w:p w14:paraId="6F987DEC"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4823B541"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1CED5575"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57F430FC"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4E081853" w14:textId="77777777" w:rsidR="00DF4D87" w:rsidRPr="00DF4D87" w:rsidRDefault="00DF4D87" w:rsidP="00DF4D87">
            <w:pPr>
              <w:pStyle w:val="NoSpacing"/>
              <w:jc w:val="both"/>
              <w:rPr>
                <w:color w:val="000000"/>
              </w:rPr>
            </w:pPr>
            <w:r w:rsidRPr="00DF4D87">
              <w:rPr>
                <w:color w:val="000000"/>
              </w:rPr>
              <w:t>5</w:t>
            </w:r>
          </w:p>
        </w:tc>
      </w:tr>
      <w:tr w:rsidR="00DF4D87" w:rsidRPr="004C6F17" w14:paraId="55CCC62B" w14:textId="77777777" w:rsidTr="00DF4D87">
        <w:tc>
          <w:tcPr>
            <w:tcW w:w="2866" w:type="dxa"/>
            <w:tcBorders>
              <w:top w:val="nil"/>
              <w:left w:val="single" w:sz="4" w:space="0" w:color="000000"/>
              <w:bottom w:val="nil"/>
              <w:right w:val="single" w:sz="4" w:space="0" w:color="000000"/>
            </w:tcBorders>
            <w:shd w:val="clear" w:color="auto" w:fill="auto"/>
          </w:tcPr>
          <w:p w14:paraId="5C0E8AA4" w14:textId="77777777" w:rsidR="00DF4D87" w:rsidRPr="00DF4D87" w:rsidRDefault="00DF4D87" w:rsidP="00DF4D87">
            <w:pPr>
              <w:pStyle w:val="NoSpacing"/>
              <w:jc w:val="both"/>
              <w:rPr>
                <w:color w:val="000000"/>
              </w:rPr>
            </w:pPr>
            <w:proofErr w:type="spellStart"/>
            <w:r w:rsidRPr="00DF4D87">
              <w:rPr>
                <w:color w:val="000000"/>
              </w:rPr>
              <w:t>Leiria</w:t>
            </w:r>
            <w:proofErr w:type="spellEnd"/>
          </w:p>
        </w:tc>
        <w:tc>
          <w:tcPr>
            <w:tcW w:w="1171" w:type="dxa"/>
            <w:tcBorders>
              <w:top w:val="nil"/>
              <w:left w:val="single" w:sz="4" w:space="0" w:color="000000"/>
              <w:bottom w:val="nil"/>
              <w:right w:val="single" w:sz="4" w:space="0" w:color="000000"/>
            </w:tcBorders>
            <w:shd w:val="clear" w:color="auto" w:fill="auto"/>
            <w:vAlign w:val="bottom"/>
          </w:tcPr>
          <w:p w14:paraId="34E99423" w14:textId="77777777" w:rsidR="00DF4D87" w:rsidRPr="00DF4D87" w:rsidRDefault="00DF4D87" w:rsidP="00DF4D87">
            <w:pPr>
              <w:pStyle w:val="NoSpacing"/>
              <w:jc w:val="both"/>
              <w:rPr>
                <w:color w:val="000000"/>
              </w:rPr>
            </w:pPr>
            <w:r w:rsidRPr="00DF4D87">
              <w:rPr>
                <w:color w:val="000000"/>
              </w:rPr>
              <w:t>11</w:t>
            </w:r>
          </w:p>
        </w:tc>
        <w:tc>
          <w:tcPr>
            <w:tcW w:w="1171" w:type="dxa"/>
            <w:tcBorders>
              <w:top w:val="nil"/>
              <w:left w:val="single" w:sz="4" w:space="0" w:color="000000"/>
              <w:bottom w:val="nil"/>
              <w:right w:val="single" w:sz="4" w:space="0" w:color="000000"/>
            </w:tcBorders>
            <w:vAlign w:val="bottom"/>
          </w:tcPr>
          <w:p w14:paraId="7FE4E564" w14:textId="77777777" w:rsidR="00DF4D87" w:rsidRPr="00DF4D87" w:rsidRDefault="00DF4D87" w:rsidP="00DF4D87">
            <w:pPr>
              <w:pStyle w:val="NoSpacing"/>
              <w:jc w:val="both"/>
              <w:rPr>
                <w:color w:val="000000"/>
              </w:rPr>
            </w:pPr>
            <w:r w:rsidRPr="00DF4D87">
              <w:rPr>
                <w:color w:val="000000"/>
              </w:rPr>
              <w:t>11</w:t>
            </w:r>
          </w:p>
        </w:tc>
        <w:tc>
          <w:tcPr>
            <w:tcW w:w="1171" w:type="dxa"/>
            <w:tcBorders>
              <w:top w:val="nil"/>
              <w:left w:val="single" w:sz="4" w:space="0" w:color="000000"/>
              <w:bottom w:val="nil"/>
              <w:right w:val="single" w:sz="4" w:space="0" w:color="000000"/>
            </w:tcBorders>
            <w:vAlign w:val="bottom"/>
          </w:tcPr>
          <w:p w14:paraId="0B413600" w14:textId="77777777" w:rsidR="00DF4D87" w:rsidRPr="00DF4D87" w:rsidRDefault="00DF4D87" w:rsidP="00DF4D87">
            <w:pPr>
              <w:pStyle w:val="NoSpacing"/>
              <w:jc w:val="both"/>
              <w:rPr>
                <w:color w:val="000000"/>
              </w:rPr>
            </w:pPr>
            <w:r w:rsidRPr="00DF4D87">
              <w:rPr>
                <w:color w:val="000000"/>
              </w:rPr>
              <w:t>11</w:t>
            </w:r>
          </w:p>
        </w:tc>
        <w:tc>
          <w:tcPr>
            <w:tcW w:w="1171" w:type="dxa"/>
            <w:tcBorders>
              <w:top w:val="nil"/>
              <w:left w:val="single" w:sz="4" w:space="0" w:color="000000"/>
              <w:bottom w:val="nil"/>
              <w:right w:val="single" w:sz="4" w:space="0" w:color="000000"/>
            </w:tcBorders>
            <w:vAlign w:val="bottom"/>
          </w:tcPr>
          <w:p w14:paraId="5FC15D76" w14:textId="77777777" w:rsidR="00DF4D87" w:rsidRPr="00DF4D87" w:rsidRDefault="00DF4D87" w:rsidP="00DF4D87">
            <w:pPr>
              <w:pStyle w:val="NoSpacing"/>
              <w:jc w:val="both"/>
              <w:rPr>
                <w:color w:val="000000"/>
              </w:rPr>
            </w:pPr>
            <w:r w:rsidRPr="00DF4D87">
              <w:rPr>
                <w:color w:val="000000"/>
              </w:rPr>
              <w:t>11</w:t>
            </w:r>
          </w:p>
        </w:tc>
        <w:tc>
          <w:tcPr>
            <w:tcW w:w="1171" w:type="dxa"/>
            <w:tcBorders>
              <w:top w:val="nil"/>
              <w:left w:val="single" w:sz="4" w:space="0" w:color="000000"/>
              <w:bottom w:val="nil"/>
              <w:right w:val="single" w:sz="4" w:space="0" w:color="000000"/>
            </w:tcBorders>
            <w:vAlign w:val="bottom"/>
          </w:tcPr>
          <w:p w14:paraId="182B724E" w14:textId="77777777" w:rsidR="00DF4D87" w:rsidRPr="00DF4D87" w:rsidRDefault="00DF4D87" w:rsidP="00DF4D87">
            <w:pPr>
              <w:pStyle w:val="NoSpacing"/>
              <w:jc w:val="both"/>
              <w:rPr>
                <w:color w:val="000000"/>
              </w:rPr>
            </w:pPr>
            <w:r w:rsidRPr="00DF4D87">
              <w:rPr>
                <w:color w:val="000000"/>
              </w:rPr>
              <w:t>11</w:t>
            </w:r>
          </w:p>
        </w:tc>
      </w:tr>
      <w:tr w:rsidR="00DF4D87" w:rsidRPr="004C6F17" w14:paraId="6701594F" w14:textId="77777777" w:rsidTr="00DF4D87">
        <w:tc>
          <w:tcPr>
            <w:tcW w:w="2866" w:type="dxa"/>
            <w:tcBorders>
              <w:top w:val="nil"/>
              <w:left w:val="single" w:sz="4" w:space="0" w:color="000000"/>
              <w:bottom w:val="nil"/>
              <w:right w:val="single" w:sz="4" w:space="0" w:color="000000"/>
            </w:tcBorders>
            <w:shd w:val="clear" w:color="auto" w:fill="auto"/>
          </w:tcPr>
          <w:p w14:paraId="2BDB436D" w14:textId="77777777" w:rsidR="00DF4D87" w:rsidRPr="00DF4D87" w:rsidRDefault="00DF4D87" w:rsidP="00DF4D87">
            <w:pPr>
              <w:pStyle w:val="NoSpacing"/>
              <w:jc w:val="both"/>
              <w:rPr>
                <w:color w:val="000000"/>
              </w:rPr>
            </w:pPr>
            <w:proofErr w:type="spellStart"/>
            <w:r w:rsidRPr="00DF4D87">
              <w:rPr>
                <w:color w:val="000000"/>
              </w:rPr>
              <w:t>Lisboa</w:t>
            </w:r>
            <w:proofErr w:type="spellEnd"/>
          </w:p>
        </w:tc>
        <w:tc>
          <w:tcPr>
            <w:tcW w:w="1171" w:type="dxa"/>
            <w:tcBorders>
              <w:top w:val="nil"/>
              <w:left w:val="single" w:sz="4" w:space="0" w:color="000000"/>
              <w:bottom w:val="nil"/>
              <w:right w:val="single" w:sz="4" w:space="0" w:color="000000"/>
            </w:tcBorders>
            <w:shd w:val="clear" w:color="auto" w:fill="auto"/>
            <w:vAlign w:val="bottom"/>
          </w:tcPr>
          <w:p w14:paraId="15B68457" w14:textId="77777777" w:rsidR="00DF4D87" w:rsidRPr="00DF4D87" w:rsidRDefault="00DF4D87" w:rsidP="00DF4D87">
            <w:pPr>
              <w:pStyle w:val="NoSpacing"/>
              <w:jc w:val="both"/>
              <w:rPr>
                <w:color w:val="000000"/>
              </w:rPr>
            </w:pPr>
            <w:r w:rsidRPr="00DF4D87">
              <w:rPr>
                <w:color w:val="000000"/>
              </w:rPr>
              <w:t>56</w:t>
            </w:r>
          </w:p>
        </w:tc>
        <w:tc>
          <w:tcPr>
            <w:tcW w:w="1171" w:type="dxa"/>
            <w:tcBorders>
              <w:top w:val="nil"/>
              <w:left w:val="single" w:sz="4" w:space="0" w:color="000000"/>
              <w:bottom w:val="nil"/>
              <w:right w:val="single" w:sz="4" w:space="0" w:color="000000"/>
            </w:tcBorders>
            <w:vAlign w:val="bottom"/>
          </w:tcPr>
          <w:p w14:paraId="15FFCBFC" w14:textId="77777777" w:rsidR="00DF4D87" w:rsidRPr="00DF4D87" w:rsidRDefault="00DF4D87" w:rsidP="00DF4D87">
            <w:pPr>
              <w:pStyle w:val="NoSpacing"/>
              <w:jc w:val="both"/>
              <w:rPr>
                <w:color w:val="000000"/>
              </w:rPr>
            </w:pPr>
            <w:r w:rsidRPr="00DF4D87">
              <w:rPr>
                <w:color w:val="000000"/>
              </w:rPr>
              <w:t>56</w:t>
            </w:r>
          </w:p>
        </w:tc>
        <w:tc>
          <w:tcPr>
            <w:tcW w:w="1171" w:type="dxa"/>
            <w:tcBorders>
              <w:top w:val="nil"/>
              <w:left w:val="single" w:sz="4" w:space="0" w:color="000000"/>
              <w:bottom w:val="nil"/>
              <w:right w:val="single" w:sz="4" w:space="0" w:color="000000"/>
            </w:tcBorders>
            <w:vAlign w:val="bottom"/>
          </w:tcPr>
          <w:p w14:paraId="114135E0" w14:textId="77777777" w:rsidR="00DF4D87" w:rsidRPr="00DF4D87" w:rsidRDefault="00DF4D87" w:rsidP="00DF4D87">
            <w:pPr>
              <w:pStyle w:val="NoSpacing"/>
              <w:jc w:val="both"/>
              <w:rPr>
                <w:color w:val="000000"/>
              </w:rPr>
            </w:pPr>
            <w:r w:rsidRPr="00DF4D87">
              <w:rPr>
                <w:color w:val="000000"/>
              </w:rPr>
              <w:t>56</w:t>
            </w:r>
          </w:p>
        </w:tc>
        <w:tc>
          <w:tcPr>
            <w:tcW w:w="1171" w:type="dxa"/>
            <w:tcBorders>
              <w:top w:val="nil"/>
              <w:left w:val="single" w:sz="4" w:space="0" w:color="000000"/>
              <w:bottom w:val="nil"/>
              <w:right w:val="single" w:sz="4" w:space="0" w:color="000000"/>
            </w:tcBorders>
            <w:vAlign w:val="bottom"/>
          </w:tcPr>
          <w:p w14:paraId="0DBC961D" w14:textId="77777777" w:rsidR="00DF4D87" w:rsidRPr="00DF4D87" w:rsidRDefault="00DF4D87" w:rsidP="00DF4D87">
            <w:pPr>
              <w:pStyle w:val="NoSpacing"/>
              <w:jc w:val="both"/>
              <w:rPr>
                <w:color w:val="000000"/>
              </w:rPr>
            </w:pPr>
            <w:r w:rsidRPr="00DF4D87">
              <w:rPr>
                <w:color w:val="000000"/>
              </w:rPr>
              <w:t>56</w:t>
            </w:r>
          </w:p>
        </w:tc>
        <w:tc>
          <w:tcPr>
            <w:tcW w:w="1171" w:type="dxa"/>
            <w:tcBorders>
              <w:top w:val="nil"/>
              <w:left w:val="single" w:sz="4" w:space="0" w:color="000000"/>
              <w:bottom w:val="nil"/>
              <w:right w:val="single" w:sz="4" w:space="0" w:color="000000"/>
            </w:tcBorders>
            <w:vAlign w:val="bottom"/>
          </w:tcPr>
          <w:p w14:paraId="16D791CE" w14:textId="77777777" w:rsidR="00DF4D87" w:rsidRPr="00DF4D87" w:rsidRDefault="00DF4D87" w:rsidP="00DF4D87">
            <w:pPr>
              <w:pStyle w:val="NoSpacing"/>
              <w:jc w:val="both"/>
              <w:rPr>
                <w:color w:val="000000"/>
              </w:rPr>
            </w:pPr>
            <w:r w:rsidRPr="00DF4D87">
              <w:rPr>
                <w:color w:val="000000"/>
              </w:rPr>
              <w:t>56</w:t>
            </w:r>
          </w:p>
        </w:tc>
      </w:tr>
      <w:tr w:rsidR="00DF4D87" w:rsidRPr="004C6F17" w14:paraId="65D37349" w14:textId="77777777" w:rsidTr="00DF4D87">
        <w:tc>
          <w:tcPr>
            <w:tcW w:w="2866" w:type="dxa"/>
            <w:tcBorders>
              <w:top w:val="nil"/>
              <w:left w:val="single" w:sz="4" w:space="0" w:color="000000"/>
              <w:bottom w:val="nil"/>
              <w:right w:val="single" w:sz="4" w:space="0" w:color="000000"/>
            </w:tcBorders>
            <w:shd w:val="clear" w:color="auto" w:fill="auto"/>
          </w:tcPr>
          <w:p w14:paraId="39CC24DC" w14:textId="77777777" w:rsidR="00DF4D87" w:rsidRPr="00DF4D87" w:rsidRDefault="00DF4D87" w:rsidP="00DF4D87">
            <w:pPr>
              <w:pStyle w:val="NoSpacing"/>
              <w:jc w:val="both"/>
              <w:rPr>
                <w:color w:val="000000"/>
              </w:rPr>
            </w:pPr>
            <w:proofErr w:type="spellStart"/>
            <w:r w:rsidRPr="00DF4D87">
              <w:rPr>
                <w:color w:val="000000"/>
              </w:rPr>
              <w:t>Portalegre</w:t>
            </w:r>
            <w:proofErr w:type="spellEnd"/>
          </w:p>
        </w:tc>
        <w:tc>
          <w:tcPr>
            <w:tcW w:w="1171" w:type="dxa"/>
            <w:tcBorders>
              <w:top w:val="nil"/>
              <w:left w:val="single" w:sz="4" w:space="0" w:color="000000"/>
              <w:bottom w:val="nil"/>
              <w:right w:val="single" w:sz="4" w:space="0" w:color="000000"/>
            </w:tcBorders>
            <w:shd w:val="clear" w:color="auto" w:fill="auto"/>
            <w:vAlign w:val="bottom"/>
          </w:tcPr>
          <w:p w14:paraId="67AEDABF" w14:textId="77777777" w:rsidR="00DF4D87" w:rsidRPr="00DF4D87" w:rsidRDefault="00DF4D87" w:rsidP="00DF4D87">
            <w:pPr>
              <w:pStyle w:val="NoSpacing"/>
              <w:jc w:val="both"/>
              <w:rPr>
                <w:color w:val="000000"/>
              </w:rPr>
            </w:pPr>
            <w:r w:rsidRPr="00DF4D87">
              <w:rPr>
                <w:color w:val="000000"/>
              </w:rPr>
              <w:t>4</w:t>
            </w:r>
          </w:p>
        </w:tc>
        <w:tc>
          <w:tcPr>
            <w:tcW w:w="1171" w:type="dxa"/>
            <w:tcBorders>
              <w:top w:val="nil"/>
              <w:left w:val="single" w:sz="4" w:space="0" w:color="000000"/>
              <w:bottom w:val="nil"/>
              <w:right w:val="single" w:sz="4" w:space="0" w:color="000000"/>
            </w:tcBorders>
            <w:vAlign w:val="bottom"/>
          </w:tcPr>
          <w:p w14:paraId="3A0AAE86" w14:textId="77777777" w:rsidR="00DF4D87" w:rsidRPr="00DF4D87" w:rsidRDefault="00DF4D87" w:rsidP="00DF4D87">
            <w:pPr>
              <w:pStyle w:val="NoSpacing"/>
              <w:jc w:val="both"/>
              <w:rPr>
                <w:color w:val="000000"/>
              </w:rPr>
            </w:pPr>
            <w:r w:rsidRPr="00DF4D87">
              <w:rPr>
                <w:color w:val="000000"/>
              </w:rPr>
              <w:t>4</w:t>
            </w:r>
          </w:p>
        </w:tc>
        <w:tc>
          <w:tcPr>
            <w:tcW w:w="1171" w:type="dxa"/>
            <w:tcBorders>
              <w:top w:val="nil"/>
              <w:left w:val="single" w:sz="4" w:space="0" w:color="000000"/>
              <w:bottom w:val="nil"/>
              <w:right w:val="single" w:sz="4" w:space="0" w:color="000000"/>
            </w:tcBorders>
            <w:vAlign w:val="bottom"/>
          </w:tcPr>
          <w:p w14:paraId="46D61C0D" w14:textId="77777777" w:rsidR="00DF4D87" w:rsidRPr="00DF4D87" w:rsidRDefault="00DF4D87" w:rsidP="00DF4D87">
            <w:pPr>
              <w:pStyle w:val="NoSpacing"/>
              <w:jc w:val="both"/>
              <w:rPr>
                <w:color w:val="000000"/>
              </w:rPr>
            </w:pPr>
            <w:r w:rsidRPr="00DF4D87">
              <w:rPr>
                <w:color w:val="000000"/>
              </w:rPr>
              <w:t>4</w:t>
            </w:r>
          </w:p>
        </w:tc>
        <w:tc>
          <w:tcPr>
            <w:tcW w:w="1171" w:type="dxa"/>
            <w:tcBorders>
              <w:top w:val="nil"/>
              <w:left w:val="single" w:sz="4" w:space="0" w:color="000000"/>
              <w:bottom w:val="nil"/>
              <w:right w:val="single" w:sz="4" w:space="0" w:color="000000"/>
            </w:tcBorders>
            <w:vAlign w:val="bottom"/>
          </w:tcPr>
          <w:p w14:paraId="1EFF029B" w14:textId="77777777" w:rsidR="00DF4D87" w:rsidRPr="00DF4D87" w:rsidRDefault="00DF4D87" w:rsidP="00DF4D87">
            <w:pPr>
              <w:pStyle w:val="NoSpacing"/>
              <w:jc w:val="both"/>
              <w:rPr>
                <w:color w:val="000000"/>
              </w:rPr>
            </w:pPr>
            <w:r w:rsidRPr="00DF4D87">
              <w:rPr>
                <w:color w:val="000000"/>
              </w:rPr>
              <w:t>3</w:t>
            </w:r>
          </w:p>
        </w:tc>
        <w:tc>
          <w:tcPr>
            <w:tcW w:w="1171" w:type="dxa"/>
            <w:tcBorders>
              <w:top w:val="nil"/>
              <w:left w:val="single" w:sz="4" w:space="0" w:color="000000"/>
              <w:bottom w:val="nil"/>
              <w:right w:val="single" w:sz="4" w:space="0" w:color="000000"/>
            </w:tcBorders>
            <w:vAlign w:val="bottom"/>
          </w:tcPr>
          <w:p w14:paraId="3813ACA8" w14:textId="77777777" w:rsidR="00DF4D87" w:rsidRPr="00DF4D87" w:rsidRDefault="00DF4D87" w:rsidP="00DF4D87">
            <w:pPr>
              <w:pStyle w:val="NoSpacing"/>
              <w:jc w:val="both"/>
              <w:rPr>
                <w:color w:val="000000"/>
              </w:rPr>
            </w:pPr>
            <w:r w:rsidRPr="00DF4D87">
              <w:rPr>
                <w:color w:val="000000"/>
              </w:rPr>
              <w:t>3</w:t>
            </w:r>
          </w:p>
        </w:tc>
      </w:tr>
      <w:tr w:rsidR="00DF4D87" w:rsidRPr="004C6F17" w14:paraId="2A111210" w14:textId="77777777" w:rsidTr="00DF4D87">
        <w:tc>
          <w:tcPr>
            <w:tcW w:w="2866" w:type="dxa"/>
            <w:tcBorders>
              <w:top w:val="nil"/>
              <w:left w:val="single" w:sz="4" w:space="0" w:color="000000"/>
              <w:bottom w:val="nil"/>
              <w:right w:val="single" w:sz="4" w:space="0" w:color="000000"/>
            </w:tcBorders>
            <w:shd w:val="clear" w:color="auto" w:fill="auto"/>
          </w:tcPr>
          <w:p w14:paraId="7BFA9194" w14:textId="77777777" w:rsidR="00DF4D87" w:rsidRPr="00DF4D87" w:rsidRDefault="00DF4D87" w:rsidP="00DF4D87">
            <w:pPr>
              <w:pStyle w:val="NoSpacing"/>
              <w:jc w:val="both"/>
              <w:rPr>
                <w:color w:val="000000"/>
              </w:rPr>
            </w:pPr>
            <w:r w:rsidRPr="00DF4D87">
              <w:rPr>
                <w:color w:val="000000"/>
              </w:rPr>
              <w:t>Porto</w:t>
            </w:r>
          </w:p>
        </w:tc>
        <w:tc>
          <w:tcPr>
            <w:tcW w:w="1171" w:type="dxa"/>
            <w:tcBorders>
              <w:top w:val="nil"/>
              <w:left w:val="single" w:sz="4" w:space="0" w:color="000000"/>
              <w:bottom w:val="nil"/>
              <w:right w:val="single" w:sz="4" w:space="0" w:color="000000"/>
            </w:tcBorders>
            <w:shd w:val="clear" w:color="auto" w:fill="auto"/>
            <w:vAlign w:val="bottom"/>
          </w:tcPr>
          <w:p w14:paraId="56AFE7B4" w14:textId="77777777" w:rsidR="00DF4D87" w:rsidRPr="00DF4D87" w:rsidRDefault="00DF4D87" w:rsidP="00DF4D87">
            <w:pPr>
              <w:pStyle w:val="NoSpacing"/>
              <w:jc w:val="both"/>
              <w:rPr>
                <w:color w:val="000000"/>
              </w:rPr>
            </w:pPr>
            <w:r w:rsidRPr="00DF4D87">
              <w:rPr>
                <w:color w:val="000000"/>
              </w:rPr>
              <w:t>38</w:t>
            </w:r>
          </w:p>
        </w:tc>
        <w:tc>
          <w:tcPr>
            <w:tcW w:w="1171" w:type="dxa"/>
            <w:tcBorders>
              <w:top w:val="nil"/>
              <w:left w:val="single" w:sz="4" w:space="0" w:color="000000"/>
              <w:bottom w:val="nil"/>
              <w:right w:val="single" w:sz="4" w:space="0" w:color="000000"/>
            </w:tcBorders>
            <w:vAlign w:val="bottom"/>
          </w:tcPr>
          <w:p w14:paraId="3558D7DB" w14:textId="77777777" w:rsidR="00DF4D87" w:rsidRPr="00DF4D87" w:rsidRDefault="00DF4D87" w:rsidP="00DF4D87">
            <w:pPr>
              <w:pStyle w:val="NoSpacing"/>
              <w:jc w:val="both"/>
              <w:rPr>
                <w:color w:val="000000"/>
              </w:rPr>
            </w:pPr>
            <w:r w:rsidRPr="00DF4D87">
              <w:rPr>
                <w:color w:val="000000"/>
              </w:rPr>
              <w:t>38</w:t>
            </w:r>
          </w:p>
        </w:tc>
        <w:tc>
          <w:tcPr>
            <w:tcW w:w="1171" w:type="dxa"/>
            <w:tcBorders>
              <w:top w:val="nil"/>
              <w:left w:val="single" w:sz="4" w:space="0" w:color="000000"/>
              <w:bottom w:val="nil"/>
              <w:right w:val="single" w:sz="4" w:space="0" w:color="000000"/>
            </w:tcBorders>
            <w:vAlign w:val="bottom"/>
          </w:tcPr>
          <w:p w14:paraId="2C5DC2E1" w14:textId="77777777" w:rsidR="00DF4D87" w:rsidRPr="00DF4D87" w:rsidRDefault="00DF4D87" w:rsidP="00DF4D87">
            <w:pPr>
              <w:pStyle w:val="NoSpacing"/>
              <w:jc w:val="both"/>
              <w:rPr>
                <w:color w:val="000000"/>
              </w:rPr>
            </w:pPr>
            <w:r w:rsidRPr="00DF4D87">
              <w:rPr>
                <w:color w:val="000000"/>
              </w:rPr>
              <w:t>38</w:t>
            </w:r>
          </w:p>
        </w:tc>
        <w:tc>
          <w:tcPr>
            <w:tcW w:w="1171" w:type="dxa"/>
            <w:tcBorders>
              <w:top w:val="nil"/>
              <w:left w:val="single" w:sz="4" w:space="0" w:color="000000"/>
              <w:bottom w:val="nil"/>
              <w:right w:val="single" w:sz="4" w:space="0" w:color="000000"/>
            </w:tcBorders>
            <w:vAlign w:val="bottom"/>
          </w:tcPr>
          <w:p w14:paraId="2409EECF" w14:textId="77777777" w:rsidR="00DF4D87" w:rsidRPr="00DF4D87" w:rsidRDefault="00DF4D87" w:rsidP="00DF4D87">
            <w:pPr>
              <w:pStyle w:val="NoSpacing"/>
              <w:jc w:val="both"/>
              <w:rPr>
                <w:color w:val="000000"/>
              </w:rPr>
            </w:pPr>
            <w:r w:rsidRPr="00DF4D87">
              <w:rPr>
                <w:color w:val="000000"/>
              </w:rPr>
              <w:t>39</w:t>
            </w:r>
          </w:p>
        </w:tc>
        <w:tc>
          <w:tcPr>
            <w:tcW w:w="1171" w:type="dxa"/>
            <w:tcBorders>
              <w:top w:val="nil"/>
              <w:left w:val="single" w:sz="4" w:space="0" w:color="000000"/>
              <w:bottom w:val="nil"/>
              <w:right w:val="single" w:sz="4" w:space="0" w:color="000000"/>
            </w:tcBorders>
            <w:vAlign w:val="bottom"/>
          </w:tcPr>
          <w:p w14:paraId="2C1B301A" w14:textId="77777777" w:rsidR="00DF4D87" w:rsidRPr="00DF4D87" w:rsidRDefault="00DF4D87" w:rsidP="00DF4D87">
            <w:pPr>
              <w:pStyle w:val="NoSpacing"/>
              <w:jc w:val="both"/>
              <w:rPr>
                <w:color w:val="000000"/>
              </w:rPr>
            </w:pPr>
            <w:r w:rsidRPr="00DF4D87">
              <w:rPr>
                <w:color w:val="000000"/>
              </w:rPr>
              <w:t>39</w:t>
            </w:r>
          </w:p>
        </w:tc>
      </w:tr>
      <w:tr w:rsidR="00DF4D87" w:rsidRPr="004C6F17" w14:paraId="79BCD088" w14:textId="77777777" w:rsidTr="00DF4D87">
        <w:tc>
          <w:tcPr>
            <w:tcW w:w="2866" w:type="dxa"/>
            <w:tcBorders>
              <w:top w:val="nil"/>
              <w:left w:val="single" w:sz="4" w:space="0" w:color="000000"/>
              <w:bottom w:val="nil"/>
              <w:right w:val="single" w:sz="4" w:space="0" w:color="000000"/>
            </w:tcBorders>
            <w:shd w:val="clear" w:color="auto" w:fill="auto"/>
          </w:tcPr>
          <w:p w14:paraId="6BEEC7A0" w14:textId="77777777" w:rsidR="00DF4D87" w:rsidRPr="00DF4D87" w:rsidRDefault="00DF4D87" w:rsidP="00DF4D87">
            <w:pPr>
              <w:pStyle w:val="NoSpacing"/>
              <w:jc w:val="both"/>
              <w:rPr>
                <w:color w:val="000000"/>
              </w:rPr>
            </w:pPr>
            <w:proofErr w:type="spellStart"/>
            <w:r w:rsidRPr="00DF4D87">
              <w:rPr>
                <w:color w:val="000000"/>
              </w:rPr>
              <w:t>Santarém</w:t>
            </w:r>
            <w:proofErr w:type="spellEnd"/>
          </w:p>
        </w:tc>
        <w:tc>
          <w:tcPr>
            <w:tcW w:w="1171" w:type="dxa"/>
            <w:tcBorders>
              <w:top w:val="nil"/>
              <w:left w:val="single" w:sz="4" w:space="0" w:color="000000"/>
              <w:bottom w:val="nil"/>
              <w:right w:val="single" w:sz="4" w:space="0" w:color="000000"/>
            </w:tcBorders>
            <w:shd w:val="clear" w:color="auto" w:fill="auto"/>
            <w:vAlign w:val="bottom"/>
          </w:tcPr>
          <w:p w14:paraId="426D40D5" w14:textId="77777777" w:rsidR="00DF4D87" w:rsidRPr="00DF4D87" w:rsidRDefault="00DF4D87" w:rsidP="00DF4D87">
            <w:pPr>
              <w:pStyle w:val="NoSpacing"/>
              <w:jc w:val="both"/>
              <w:rPr>
                <w:color w:val="000000"/>
              </w:rPr>
            </w:pPr>
            <w:r w:rsidRPr="00DF4D87">
              <w:rPr>
                <w:color w:val="000000"/>
              </w:rPr>
              <w:t>12</w:t>
            </w:r>
          </w:p>
        </w:tc>
        <w:tc>
          <w:tcPr>
            <w:tcW w:w="1171" w:type="dxa"/>
            <w:tcBorders>
              <w:top w:val="nil"/>
              <w:left w:val="single" w:sz="4" w:space="0" w:color="000000"/>
              <w:bottom w:val="nil"/>
              <w:right w:val="single" w:sz="4" w:space="0" w:color="000000"/>
            </w:tcBorders>
            <w:vAlign w:val="bottom"/>
          </w:tcPr>
          <w:p w14:paraId="745D0105" w14:textId="77777777" w:rsidR="00DF4D87" w:rsidRPr="00DF4D87" w:rsidRDefault="00DF4D87" w:rsidP="00DF4D87">
            <w:pPr>
              <w:pStyle w:val="NoSpacing"/>
              <w:jc w:val="both"/>
              <w:rPr>
                <w:color w:val="000000"/>
              </w:rPr>
            </w:pPr>
            <w:r w:rsidRPr="00DF4D87">
              <w:rPr>
                <w:color w:val="000000"/>
              </w:rPr>
              <w:t>12</w:t>
            </w:r>
          </w:p>
        </w:tc>
        <w:tc>
          <w:tcPr>
            <w:tcW w:w="1171" w:type="dxa"/>
            <w:tcBorders>
              <w:top w:val="nil"/>
              <w:left w:val="single" w:sz="4" w:space="0" w:color="000000"/>
              <w:bottom w:val="nil"/>
              <w:right w:val="single" w:sz="4" w:space="0" w:color="000000"/>
            </w:tcBorders>
            <w:vAlign w:val="bottom"/>
          </w:tcPr>
          <w:p w14:paraId="2EFD0E42" w14:textId="77777777" w:rsidR="00DF4D87" w:rsidRPr="00DF4D87" w:rsidRDefault="00DF4D87" w:rsidP="00DF4D87">
            <w:pPr>
              <w:pStyle w:val="NoSpacing"/>
              <w:jc w:val="both"/>
              <w:rPr>
                <w:color w:val="000000"/>
              </w:rPr>
            </w:pPr>
            <w:r w:rsidRPr="00DF4D87">
              <w:rPr>
                <w:color w:val="000000"/>
              </w:rPr>
              <w:t>12</w:t>
            </w:r>
          </w:p>
        </w:tc>
        <w:tc>
          <w:tcPr>
            <w:tcW w:w="1171" w:type="dxa"/>
            <w:tcBorders>
              <w:top w:val="nil"/>
              <w:left w:val="single" w:sz="4" w:space="0" w:color="000000"/>
              <w:bottom w:val="nil"/>
              <w:right w:val="single" w:sz="4" w:space="0" w:color="000000"/>
            </w:tcBorders>
            <w:vAlign w:val="bottom"/>
          </w:tcPr>
          <w:p w14:paraId="3D18D41E" w14:textId="77777777" w:rsidR="00DF4D87" w:rsidRPr="00DF4D87" w:rsidRDefault="00DF4D87" w:rsidP="00DF4D87">
            <w:pPr>
              <w:pStyle w:val="NoSpacing"/>
              <w:jc w:val="both"/>
              <w:rPr>
                <w:color w:val="000000"/>
              </w:rPr>
            </w:pPr>
            <w:r w:rsidRPr="00DF4D87">
              <w:rPr>
                <w:color w:val="000000"/>
              </w:rPr>
              <w:t>12</w:t>
            </w:r>
          </w:p>
        </w:tc>
        <w:tc>
          <w:tcPr>
            <w:tcW w:w="1171" w:type="dxa"/>
            <w:tcBorders>
              <w:top w:val="nil"/>
              <w:left w:val="single" w:sz="4" w:space="0" w:color="000000"/>
              <w:bottom w:val="nil"/>
              <w:right w:val="single" w:sz="4" w:space="0" w:color="000000"/>
            </w:tcBorders>
            <w:vAlign w:val="bottom"/>
          </w:tcPr>
          <w:p w14:paraId="7C8E4A14" w14:textId="77777777" w:rsidR="00DF4D87" w:rsidRPr="00DF4D87" w:rsidRDefault="00DF4D87" w:rsidP="00DF4D87">
            <w:pPr>
              <w:pStyle w:val="NoSpacing"/>
              <w:jc w:val="both"/>
              <w:rPr>
                <w:color w:val="000000"/>
              </w:rPr>
            </w:pPr>
            <w:r w:rsidRPr="00DF4D87">
              <w:rPr>
                <w:color w:val="000000"/>
              </w:rPr>
              <w:t>12</w:t>
            </w:r>
          </w:p>
        </w:tc>
      </w:tr>
      <w:tr w:rsidR="00DF4D87" w:rsidRPr="004C6F17" w14:paraId="13A70EB1" w14:textId="77777777" w:rsidTr="00DF4D87">
        <w:tc>
          <w:tcPr>
            <w:tcW w:w="2866" w:type="dxa"/>
            <w:tcBorders>
              <w:top w:val="nil"/>
              <w:left w:val="single" w:sz="4" w:space="0" w:color="000000"/>
              <w:bottom w:val="nil"/>
              <w:right w:val="single" w:sz="4" w:space="0" w:color="000000"/>
            </w:tcBorders>
            <w:shd w:val="clear" w:color="auto" w:fill="auto"/>
          </w:tcPr>
          <w:p w14:paraId="5B98E791" w14:textId="77777777" w:rsidR="00DF4D87" w:rsidRPr="00DF4D87" w:rsidRDefault="00DF4D87" w:rsidP="00DF4D87">
            <w:pPr>
              <w:pStyle w:val="NoSpacing"/>
              <w:jc w:val="both"/>
              <w:rPr>
                <w:color w:val="000000"/>
              </w:rPr>
            </w:pPr>
            <w:proofErr w:type="spellStart"/>
            <w:r w:rsidRPr="00DF4D87">
              <w:rPr>
                <w:color w:val="000000"/>
              </w:rPr>
              <w:t>Setúbal</w:t>
            </w:r>
            <w:proofErr w:type="spellEnd"/>
          </w:p>
        </w:tc>
        <w:tc>
          <w:tcPr>
            <w:tcW w:w="1171" w:type="dxa"/>
            <w:tcBorders>
              <w:top w:val="nil"/>
              <w:left w:val="single" w:sz="4" w:space="0" w:color="000000"/>
              <w:bottom w:val="nil"/>
              <w:right w:val="single" w:sz="4" w:space="0" w:color="000000"/>
            </w:tcBorders>
            <w:shd w:val="clear" w:color="auto" w:fill="auto"/>
            <w:vAlign w:val="bottom"/>
          </w:tcPr>
          <w:p w14:paraId="13F890C0" w14:textId="77777777" w:rsidR="00DF4D87" w:rsidRPr="00DF4D87" w:rsidRDefault="00DF4D87" w:rsidP="00DF4D87">
            <w:pPr>
              <w:pStyle w:val="NoSpacing"/>
              <w:jc w:val="both"/>
              <w:rPr>
                <w:color w:val="000000"/>
              </w:rPr>
            </w:pPr>
            <w:r w:rsidRPr="00DF4D87">
              <w:rPr>
                <w:color w:val="000000"/>
              </w:rPr>
              <w:t>17</w:t>
            </w:r>
          </w:p>
        </w:tc>
        <w:tc>
          <w:tcPr>
            <w:tcW w:w="1171" w:type="dxa"/>
            <w:tcBorders>
              <w:top w:val="nil"/>
              <w:left w:val="single" w:sz="4" w:space="0" w:color="000000"/>
              <w:bottom w:val="nil"/>
              <w:right w:val="single" w:sz="4" w:space="0" w:color="000000"/>
            </w:tcBorders>
            <w:vAlign w:val="bottom"/>
          </w:tcPr>
          <w:p w14:paraId="41D5DEE1" w14:textId="77777777" w:rsidR="00DF4D87" w:rsidRPr="00DF4D87" w:rsidRDefault="00DF4D87" w:rsidP="00DF4D87">
            <w:pPr>
              <w:pStyle w:val="NoSpacing"/>
              <w:jc w:val="both"/>
              <w:rPr>
                <w:color w:val="000000"/>
              </w:rPr>
            </w:pPr>
            <w:r w:rsidRPr="00DF4D87">
              <w:rPr>
                <w:color w:val="000000"/>
              </w:rPr>
              <w:t>17</w:t>
            </w:r>
          </w:p>
        </w:tc>
        <w:tc>
          <w:tcPr>
            <w:tcW w:w="1171" w:type="dxa"/>
            <w:tcBorders>
              <w:top w:val="nil"/>
              <w:left w:val="single" w:sz="4" w:space="0" w:color="000000"/>
              <w:bottom w:val="nil"/>
              <w:right w:val="single" w:sz="4" w:space="0" w:color="000000"/>
            </w:tcBorders>
            <w:vAlign w:val="bottom"/>
          </w:tcPr>
          <w:p w14:paraId="44D4425E" w14:textId="77777777" w:rsidR="00DF4D87" w:rsidRPr="00DF4D87" w:rsidRDefault="00DF4D87" w:rsidP="00DF4D87">
            <w:pPr>
              <w:pStyle w:val="NoSpacing"/>
              <w:jc w:val="both"/>
              <w:rPr>
                <w:color w:val="000000"/>
              </w:rPr>
            </w:pPr>
            <w:r w:rsidRPr="00DF4D87">
              <w:rPr>
                <w:color w:val="000000"/>
              </w:rPr>
              <w:t>17</w:t>
            </w:r>
          </w:p>
        </w:tc>
        <w:tc>
          <w:tcPr>
            <w:tcW w:w="1171" w:type="dxa"/>
            <w:tcBorders>
              <w:top w:val="nil"/>
              <w:left w:val="single" w:sz="4" w:space="0" w:color="000000"/>
              <w:bottom w:val="nil"/>
              <w:right w:val="single" w:sz="4" w:space="0" w:color="000000"/>
            </w:tcBorders>
            <w:vAlign w:val="bottom"/>
          </w:tcPr>
          <w:p w14:paraId="1E02E7D1" w14:textId="77777777" w:rsidR="00DF4D87" w:rsidRPr="00DF4D87" w:rsidRDefault="00DF4D87" w:rsidP="00DF4D87">
            <w:pPr>
              <w:pStyle w:val="NoSpacing"/>
              <w:jc w:val="both"/>
              <w:rPr>
                <w:color w:val="000000"/>
              </w:rPr>
            </w:pPr>
            <w:r w:rsidRPr="00DF4D87">
              <w:rPr>
                <w:color w:val="000000"/>
              </w:rPr>
              <w:t>17</w:t>
            </w:r>
          </w:p>
        </w:tc>
        <w:tc>
          <w:tcPr>
            <w:tcW w:w="1171" w:type="dxa"/>
            <w:tcBorders>
              <w:top w:val="nil"/>
              <w:left w:val="single" w:sz="4" w:space="0" w:color="000000"/>
              <w:bottom w:val="nil"/>
              <w:right w:val="single" w:sz="4" w:space="0" w:color="000000"/>
            </w:tcBorders>
            <w:vAlign w:val="bottom"/>
          </w:tcPr>
          <w:p w14:paraId="70840454" w14:textId="77777777" w:rsidR="00DF4D87" w:rsidRPr="00DF4D87" w:rsidRDefault="00DF4D87" w:rsidP="00DF4D87">
            <w:pPr>
              <w:pStyle w:val="NoSpacing"/>
              <w:jc w:val="both"/>
              <w:rPr>
                <w:color w:val="000000"/>
              </w:rPr>
            </w:pPr>
            <w:r w:rsidRPr="00DF4D87">
              <w:rPr>
                <w:color w:val="000000"/>
              </w:rPr>
              <w:t>17</w:t>
            </w:r>
          </w:p>
        </w:tc>
      </w:tr>
      <w:tr w:rsidR="00DF4D87" w:rsidRPr="004C6F17" w14:paraId="1FA29FDC" w14:textId="77777777" w:rsidTr="00DF4D87">
        <w:tc>
          <w:tcPr>
            <w:tcW w:w="2866" w:type="dxa"/>
            <w:tcBorders>
              <w:top w:val="nil"/>
              <w:left w:val="single" w:sz="4" w:space="0" w:color="000000"/>
              <w:bottom w:val="nil"/>
              <w:right w:val="single" w:sz="4" w:space="0" w:color="000000"/>
            </w:tcBorders>
            <w:shd w:val="clear" w:color="auto" w:fill="auto"/>
          </w:tcPr>
          <w:p w14:paraId="0AEB5FAA" w14:textId="77777777" w:rsidR="00DF4D87" w:rsidRPr="00DF4D87" w:rsidRDefault="00DF4D87" w:rsidP="00DF4D87">
            <w:pPr>
              <w:pStyle w:val="NoSpacing"/>
              <w:jc w:val="both"/>
              <w:rPr>
                <w:color w:val="000000"/>
              </w:rPr>
            </w:pPr>
            <w:proofErr w:type="spellStart"/>
            <w:r w:rsidRPr="00DF4D87">
              <w:rPr>
                <w:color w:val="000000"/>
              </w:rPr>
              <w:t>Viana</w:t>
            </w:r>
            <w:proofErr w:type="spellEnd"/>
            <w:r w:rsidRPr="00DF4D87">
              <w:rPr>
                <w:color w:val="000000"/>
              </w:rPr>
              <w:t xml:space="preserve"> do </w:t>
            </w:r>
            <w:proofErr w:type="spellStart"/>
            <w:r w:rsidRPr="00DF4D87">
              <w:rPr>
                <w:color w:val="000000"/>
              </w:rPr>
              <w:t>Castelo</w:t>
            </w:r>
            <w:proofErr w:type="spellEnd"/>
          </w:p>
        </w:tc>
        <w:tc>
          <w:tcPr>
            <w:tcW w:w="1171" w:type="dxa"/>
            <w:tcBorders>
              <w:top w:val="nil"/>
              <w:left w:val="single" w:sz="4" w:space="0" w:color="000000"/>
              <w:bottom w:val="nil"/>
              <w:right w:val="single" w:sz="4" w:space="0" w:color="000000"/>
            </w:tcBorders>
            <w:shd w:val="clear" w:color="auto" w:fill="auto"/>
            <w:vAlign w:val="bottom"/>
          </w:tcPr>
          <w:p w14:paraId="02C1BB8D" w14:textId="77777777" w:rsidR="00DF4D87" w:rsidRPr="00DF4D87" w:rsidRDefault="00DF4D87" w:rsidP="00DF4D87">
            <w:pPr>
              <w:pStyle w:val="NoSpacing"/>
              <w:jc w:val="both"/>
              <w:rPr>
                <w:color w:val="000000"/>
              </w:rPr>
            </w:pPr>
            <w:r w:rsidRPr="00DF4D87">
              <w:rPr>
                <w:color w:val="000000"/>
              </w:rPr>
              <w:t>6</w:t>
            </w:r>
          </w:p>
        </w:tc>
        <w:tc>
          <w:tcPr>
            <w:tcW w:w="1171" w:type="dxa"/>
            <w:tcBorders>
              <w:top w:val="nil"/>
              <w:left w:val="single" w:sz="4" w:space="0" w:color="000000"/>
              <w:bottom w:val="nil"/>
              <w:right w:val="single" w:sz="4" w:space="0" w:color="000000"/>
            </w:tcBorders>
            <w:vAlign w:val="bottom"/>
          </w:tcPr>
          <w:p w14:paraId="5D44CBF0" w14:textId="77777777" w:rsidR="00DF4D87" w:rsidRPr="00DF4D87" w:rsidRDefault="00DF4D87" w:rsidP="00DF4D87">
            <w:pPr>
              <w:pStyle w:val="NoSpacing"/>
              <w:jc w:val="both"/>
              <w:rPr>
                <w:color w:val="000000"/>
              </w:rPr>
            </w:pPr>
            <w:r w:rsidRPr="00DF4D87">
              <w:rPr>
                <w:color w:val="000000"/>
              </w:rPr>
              <w:t>6</w:t>
            </w:r>
          </w:p>
        </w:tc>
        <w:tc>
          <w:tcPr>
            <w:tcW w:w="1171" w:type="dxa"/>
            <w:tcBorders>
              <w:top w:val="nil"/>
              <w:left w:val="single" w:sz="4" w:space="0" w:color="000000"/>
              <w:bottom w:val="nil"/>
              <w:right w:val="single" w:sz="4" w:space="0" w:color="000000"/>
            </w:tcBorders>
            <w:vAlign w:val="bottom"/>
          </w:tcPr>
          <w:p w14:paraId="3350AD7A" w14:textId="77777777" w:rsidR="00DF4D87" w:rsidRPr="00DF4D87" w:rsidRDefault="00DF4D87" w:rsidP="00DF4D87">
            <w:pPr>
              <w:pStyle w:val="NoSpacing"/>
              <w:jc w:val="both"/>
              <w:rPr>
                <w:color w:val="000000"/>
              </w:rPr>
            </w:pPr>
            <w:r w:rsidRPr="00DF4D87">
              <w:rPr>
                <w:color w:val="000000"/>
              </w:rPr>
              <w:t>6</w:t>
            </w:r>
          </w:p>
        </w:tc>
        <w:tc>
          <w:tcPr>
            <w:tcW w:w="1171" w:type="dxa"/>
            <w:tcBorders>
              <w:top w:val="nil"/>
              <w:left w:val="single" w:sz="4" w:space="0" w:color="000000"/>
              <w:bottom w:val="nil"/>
              <w:right w:val="single" w:sz="4" w:space="0" w:color="000000"/>
            </w:tcBorders>
            <w:vAlign w:val="bottom"/>
          </w:tcPr>
          <w:p w14:paraId="391BF265" w14:textId="77777777" w:rsidR="00DF4D87" w:rsidRPr="00DF4D87" w:rsidRDefault="00DF4D87" w:rsidP="00DF4D87">
            <w:pPr>
              <w:pStyle w:val="NoSpacing"/>
              <w:jc w:val="both"/>
              <w:rPr>
                <w:color w:val="000000"/>
              </w:rPr>
            </w:pPr>
            <w:r w:rsidRPr="00DF4D87">
              <w:rPr>
                <w:color w:val="000000"/>
              </w:rPr>
              <w:t>6</w:t>
            </w:r>
          </w:p>
        </w:tc>
        <w:tc>
          <w:tcPr>
            <w:tcW w:w="1171" w:type="dxa"/>
            <w:tcBorders>
              <w:top w:val="nil"/>
              <w:left w:val="single" w:sz="4" w:space="0" w:color="000000"/>
              <w:bottom w:val="nil"/>
              <w:right w:val="single" w:sz="4" w:space="0" w:color="000000"/>
            </w:tcBorders>
            <w:vAlign w:val="bottom"/>
          </w:tcPr>
          <w:p w14:paraId="002ED4B4" w14:textId="77777777" w:rsidR="00DF4D87" w:rsidRPr="00DF4D87" w:rsidRDefault="00DF4D87" w:rsidP="00DF4D87">
            <w:pPr>
              <w:pStyle w:val="NoSpacing"/>
              <w:jc w:val="both"/>
              <w:rPr>
                <w:color w:val="000000"/>
              </w:rPr>
            </w:pPr>
            <w:r w:rsidRPr="00DF4D87">
              <w:rPr>
                <w:color w:val="000000"/>
              </w:rPr>
              <w:t>6</w:t>
            </w:r>
          </w:p>
        </w:tc>
      </w:tr>
      <w:tr w:rsidR="00DF4D87" w:rsidRPr="004C6F17" w14:paraId="61A90A42" w14:textId="77777777" w:rsidTr="00DF4D87">
        <w:tc>
          <w:tcPr>
            <w:tcW w:w="2866" w:type="dxa"/>
            <w:tcBorders>
              <w:top w:val="nil"/>
              <w:left w:val="single" w:sz="4" w:space="0" w:color="000000"/>
              <w:bottom w:val="nil"/>
              <w:right w:val="single" w:sz="4" w:space="0" w:color="000000"/>
            </w:tcBorders>
            <w:shd w:val="clear" w:color="auto" w:fill="auto"/>
          </w:tcPr>
          <w:p w14:paraId="3CDB83AE" w14:textId="77777777" w:rsidR="00DF4D87" w:rsidRPr="00DF4D87" w:rsidRDefault="00DF4D87" w:rsidP="00DF4D87">
            <w:pPr>
              <w:pStyle w:val="NoSpacing"/>
              <w:jc w:val="both"/>
              <w:rPr>
                <w:color w:val="000000"/>
              </w:rPr>
            </w:pPr>
            <w:r w:rsidRPr="00DF4D87">
              <w:rPr>
                <w:color w:val="000000"/>
              </w:rPr>
              <w:lastRenderedPageBreak/>
              <w:t>Vila Real</w:t>
            </w:r>
          </w:p>
        </w:tc>
        <w:tc>
          <w:tcPr>
            <w:tcW w:w="1171" w:type="dxa"/>
            <w:tcBorders>
              <w:top w:val="nil"/>
              <w:left w:val="single" w:sz="4" w:space="0" w:color="000000"/>
              <w:bottom w:val="nil"/>
              <w:right w:val="single" w:sz="4" w:space="0" w:color="000000"/>
            </w:tcBorders>
            <w:shd w:val="clear" w:color="auto" w:fill="auto"/>
            <w:vAlign w:val="bottom"/>
          </w:tcPr>
          <w:p w14:paraId="4C577A62" w14:textId="77777777" w:rsidR="00DF4D87" w:rsidRPr="00DF4D87" w:rsidRDefault="00DF4D87" w:rsidP="00DF4D87">
            <w:pPr>
              <w:pStyle w:val="NoSpacing"/>
              <w:jc w:val="both"/>
              <w:rPr>
                <w:color w:val="000000"/>
              </w:rPr>
            </w:pPr>
            <w:r w:rsidRPr="00DF4D87">
              <w:rPr>
                <w:color w:val="000000"/>
              </w:rPr>
              <w:t>6</w:t>
            </w:r>
          </w:p>
        </w:tc>
        <w:tc>
          <w:tcPr>
            <w:tcW w:w="1171" w:type="dxa"/>
            <w:tcBorders>
              <w:top w:val="nil"/>
              <w:left w:val="single" w:sz="4" w:space="0" w:color="000000"/>
              <w:bottom w:val="nil"/>
              <w:right w:val="single" w:sz="4" w:space="0" w:color="000000"/>
            </w:tcBorders>
            <w:vAlign w:val="bottom"/>
          </w:tcPr>
          <w:p w14:paraId="52FEE914" w14:textId="77777777" w:rsidR="00DF4D87" w:rsidRPr="00DF4D87" w:rsidRDefault="00DF4D87" w:rsidP="00DF4D87">
            <w:pPr>
              <w:pStyle w:val="NoSpacing"/>
              <w:jc w:val="both"/>
              <w:rPr>
                <w:color w:val="000000"/>
              </w:rPr>
            </w:pPr>
            <w:r w:rsidRPr="00DF4D87">
              <w:rPr>
                <w:color w:val="000000"/>
              </w:rPr>
              <w:t>6</w:t>
            </w:r>
          </w:p>
        </w:tc>
        <w:tc>
          <w:tcPr>
            <w:tcW w:w="1171" w:type="dxa"/>
            <w:tcBorders>
              <w:top w:val="nil"/>
              <w:left w:val="single" w:sz="4" w:space="0" w:color="000000"/>
              <w:bottom w:val="nil"/>
              <w:right w:val="single" w:sz="4" w:space="0" w:color="000000"/>
            </w:tcBorders>
            <w:vAlign w:val="bottom"/>
          </w:tcPr>
          <w:p w14:paraId="18407830" w14:textId="77777777" w:rsidR="00DF4D87" w:rsidRPr="00DF4D87" w:rsidRDefault="00DF4D87" w:rsidP="00DF4D87">
            <w:pPr>
              <w:pStyle w:val="NoSpacing"/>
              <w:jc w:val="both"/>
              <w:rPr>
                <w:color w:val="000000"/>
              </w:rPr>
            </w:pPr>
            <w:r w:rsidRPr="00DF4D87">
              <w:rPr>
                <w:color w:val="000000"/>
              </w:rPr>
              <w:t>6</w:t>
            </w:r>
          </w:p>
        </w:tc>
        <w:tc>
          <w:tcPr>
            <w:tcW w:w="1171" w:type="dxa"/>
            <w:tcBorders>
              <w:top w:val="nil"/>
              <w:left w:val="single" w:sz="4" w:space="0" w:color="000000"/>
              <w:bottom w:val="nil"/>
              <w:right w:val="single" w:sz="4" w:space="0" w:color="000000"/>
            </w:tcBorders>
            <w:vAlign w:val="bottom"/>
          </w:tcPr>
          <w:p w14:paraId="7C4F8DB2" w14:textId="77777777" w:rsidR="00DF4D87" w:rsidRPr="00DF4D87" w:rsidRDefault="00DF4D87" w:rsidP="00DF4D87">
            <w:pPr>
              <w:pStyle w:val="NoSpacing"/>
              <w:jc w:val="both"/>
              <w:rPr>
                <w:color w:val="000000"/>
              </w:rPr>
            </w:pPr>
            <w:r w:rsidRPr="00DF4D87">
              <w:rPr>
                <w:color w:val="000000"/>
              </w:rPr>
              <w:t>6</w:t>
            </w:r>
          </w:p>
        </w:tc>
        <w:tc>
          <w:tcPr>
            <w:tcW w:w="1171" w:type="dxa"/>
            <w:tcBorders>
              <w:top w:val="nil"/>
              <w:left w:val="single" w:sz="4" w:space="0" w:color="000000"/>
              <w:bottom w:val="nil"/>
              <w:right w:val="single" w:sz="4" w:space="0" w:color="000000"/>
            </w:tcBorders>
            <w:vAlign w:val="bottom"/>
          </w:tcPr>
          <w:p w14:paraId="12FBD1B7" w14:textId="77777777" w:rsidR="00DF4D87" w:rsidRPr="00DF4D87" w:rsidRDefault="00DF4D87" w:rsidP="00DF4D87">
            <w:pPr>
              <w:pStyle w:val="NoSpacing"/>
              <w:jc w:val="both"/>
              <w:rPr>
                <w:color w:val="000000"/>
              </w:rPr>
            </w:pPr>
            <w:r w:rsidRPr="00DF4D87">
              <w:rPr>
                <w:color w:val="000000"/>
              </w:rPr>
              <w:t>6</w:t>
            </w:r>
          </w:p>
        </w:tc>
      </w:tr>
      <w:tr w:rsidR="00DF4D87" w:rsidRPr="004C6F17" w14:paraId="31199E47" w14:textId="77777777" w:rsidTr="00DF4D87">
        <w:tc>
          <w:tcPr>
            <w:tcW w:w="2866" w:type="dxa"/>
            <w:tcBorders>
              <w:top w:val="nil"/>
              <w:left w:val="single" w:sz="4" w:space="0" w:color="000000"/>
              <w:bottom w:val="nil"/>
              <w:right w:val="single" w:sz="4" w:space="0" w:color="000000"/>
            </w:tcBorders>
            <w:shd w:val="clear" w:color="auto" w:fill="auto"/>
          </w:tcPr>
          <w:p w14:paraId="2CFB6955" w14:textId="77777777" w:rsidR="00DF4D87" w:rsidRPr="00DF4D87" w:rsidRDefault="00DF4D87" w:rsidP="00DF4D87">
            <w:pPr>
              <w:pStyle w:val="NoSpacing"/>
              <w:jc w:val="both"/>
              <w:rPr>
                <w:color w:val="000000"/>
              </w:rPr>
            </w:pPr>
            <w:proofErr w:type="spellStart"/>
            <w:r w:rsidRPr="00DF4D87">
              <w:rPr>
                <w:color w:val="000000"/>
              </w:rPr>
              <w:t>Viseu</w:t>
            </w:r>
            <w:proofErr w:type="spellEnd"/>
          </w:p>
        </w:tc>
        <w:tc>
          <w:tcPr>
            <w:tcW w:w="1171" w:type="dxa"/>
            <w:tcBorders>
              <w:top w:val="nil"/>
              <w:left w:val="single" w:sz="4" w:space="0" w:color="000000"/>
              <w:bottom w:val="nil"/>
              <w:right w:val="single" w:sz="4" w:space="0" w:color="000000"/>
            </w:tcBorders>
            <w:shd w:val="clear" w:color="auto" w:fill="auto"/>
            <w:vAlign w:val="bottom"/>
          </w:tcPr>
          <w:p w14:paraId="4404B62C" w14:textId="77777777" w:rsidR="00DF4D87" w:rsidRPr="00DF4D87" w:rsidRDefault="00DF4D87" w:rsidP="00DF4D87">
            <w:pPr>
              <w:pStyle w:val="NoSpacing"/>
              <w:jc w:val="both"/>
              <w:rPr>
                <w:color w:val="000000"/>
              </w:rPr>
            </w:pPr>
            <w:r w:rsidRPr="00DF4D87">
              <w:rPr>
                <w:color w:val="000000"/>
              </w:rPr>
              <w:t>10</w:t>
            </w:r>
          </w:p>
        </w:tc>
        <w:tc>
          <w:tcPr>
            <w:tcW w:w="1171" w:type="dxa"/>
            <w:tcBorders>
              <w:top w:val="nil"/>
              <w:left w:val="single" w:sz="4" w:space="0" w:color="000000"/>
              <w:bottom w:val="nil"/>
              <w:right w:val="single" w:sz="4" w:space="0" w:color="000000"/>
            </w:tcBorders>
            <w:vAlign w:val="bottom"/>
          </w:tcPr>
          <w:p w14:paraId="03CD9D17" w14:textId="77777777" w:rsidR="00DF4D87" w:rsidRPr="00DF4D87" w:rsidRDefault="00DF4D87" w:rsidP="00DF4D87">
            <w:pPr>
              <w:pStyle w:val="NoSpacing"/>
              <w:jc w:val="both"/>
              <w:rPr>
                <w:color w:val="000000"/>
              </w:rPr>
            </w:pPr>
            <w:r w:rsidRPr="00DF4D87">
              <w:rPr>
                <w:color w:val="000000"/>
              </w:rPr>
              <w:t>10</w:t>
            </w:r>
          </w:p>
        </w:tc>
        <w:tc>
          <w:tcPr>
            <w:tcW w:w="1171" w:type="dxa"/>
            <w:tcBorders>
              <w:top w:val="nil"/>
              <w:left w:val="single" w:sz="4" w:space="0" w:color="000000"/>
              <w:bottom w:val="nil"/>
              <w:right w:val="single" w:sz="4" w:space="0" w:color="000000"/>
            </w:tcBorders>
            <w:vAlign w:val="bottom"/>
          </w:tcPr>
          <w:p w14:paraId="02102C70" w14:textId="77777777" w:rsidR="00DF4D87" w:rsidRPr="00DF4D87" w:rsidRDefault="00DF4D87" w:rsidP="00DF4D87">
            <w:pPr>
              <w:pStyle w:val="NoSpacing"/>
              <w:jc w:val="both"/>
              <w:rPr>
                <w:color w:val="000000"/>
              </w:rPr>
            </w:pPr>
            <w:r w:rsidRPr="00DF4D87">
              <w:rPr>
                <w:color w:val="000000"/>
              </w:rPr>
              <w:t>10</w:t>
            </w:r>
          </w:p>
        </w:tc>
        <w:tc>
          <w:tcPr>
            <w:tcW w:w="1171" w:type="dxa"/>
            <w:tcBorders>
              <w:top w:val="nil"/>
              <w:left w:val="single" w:sz="4" w:space="0" w:color="000000"/>
              <w:bottom w:val="nil"/>
              <w:right w:val="single" w:sz="4" w:space="0" w:color="000000"/>
            </w:tcBorders>
            <w:vAlign w:val="bottom"/>
          </w:tcPr>
          <w:p w14:paraId="41857730" w14:textId="77777777" w:rsidR="00DF4D87" w:rsidRPr="00DF4D87" w:rsidRDefault="00DF4D87" w:rsidP="00DF4D87">
            <w:pPr>
              <w:pStyle w:val="NoSpacing"/>
              <w:jc w:val="both"/>
              <w:rPr>
                <w:color w:val="000000"/>
              </w:rPr>
            </w:pPr>
            <w:r w:rsidRPr="00DF4D87">
              <w:rPr>
                <w:color w:val="000000"/>
              </w:rPr>
              <w:t>10</w:t>
            </w:r>
          </w:p>
        </w:tc>
        <w:tc>
          <w:tcPr>
            <w:tcW w:w="1171" w:type="dxa"/>
            <w:tcBorders>
              <w:top w:val="nil"/>
              <w:left w:val="single" w:sz="4" w:space="0" w:color="000000"/>
              <w:bottom w:val="nil"/>
              <w:right w:val="single" w:sz="4" w:space="0" w:color="000000"/>
            </w:tcBorders>
            <w:vAlign w:val="bottom"/>
          </w:tcPr>
          <w:p w14:paraId="383A569D" w14:textId="77777777" w:rsidR="00DF4D87" w:rsidRPr="00DF4D87" w:rsidRDefault="00DF4D87" w:rsidP="00DF4D87">
            <w:pPr>
              <w:pStyle w:val="NoSpacing"/>
              <w:jc w:val="both"/>
              <w:rPr>
                <w:color w:val="000000"/>
              </w:rPr>
            </w:pPr>
            <w:r w:rsidRPr="00DF4D87">
              <w:rPr>
                <w:color w:val="000000"/>
              </w:rPr>
              <w:t>10</w:t>
            </w:r>
          </w:p>
        </w:tc>
      </w:tr>
      <w:tr w:rsidR="00DF4D87" w:rsidRPr="004C6F17" w14:paraId="4093EE65" w14:textId="77777777" w:rsidTr="00DF4D87">
        <w:tc>
          <w:tcPr>
            <w:tcW w:w="2866" w:type="dxa"/>
            <w:tcBorders>
              <w:top w:val="nil"/>
              <w:left w:val="single" w:sz="4" w:space="0" w:color="000000"/>
              <w:bottom w:val="nil"/>
              <w:right w:val="single" w:sz="4" w:space="0" w:color="000000"/>
            </w:tcBorders>
            <w:shd w:val="clear" w:color="auto" w:fill="auto"/>
          </w:tcPr>
          <w:p w14:paraId="3ED9CA15" w14:textId="77777777" w:rsidR="00DF4D87" w:rsidRPr="00DF4D87" w:rsidRDefault="00DF4D87" w:rsidP="00DF4D87">
            <w:pPr>
              <w:pStyle w:val="NoSpacing"/>
              <w:jc w:val="both"/>
              <w:rPr>
                <w:color w:val="000000"/>
              </w:rPr>
            </w:pPr>
            <w:proofErr w:type="spellStart"/>
            <w:r w:rsidRPr="00DF4D87">
              <w:rPr>
                <w:color w:val="000000"/>
              </w:rPr>
              <w:t>Açores</w:t>
            </w:r>
            <w:proofErr w:type="spellEnd"/>
          </w:p>
        </w:tc>
        <w:tc>
          <w:tcPr>
            <w:tcW w:w="1171" w:type="dxa"/>
            <w:tcBorders>
              <w:top w:val="nil"/>
              <w:left w:val="single" w:sz="4" w:space="0" w:color="000000"/>
              <w:bottom w:val="nil"/>
              <w:right w:val="single" w:sz="4" w:space="0" w:color="000000"/>
            </w:tcBorders>
            <w:shd w:val="clear" w:color="auto" w:fill="auto"/>
            <w:vAlign w:val="bottom"/>
          </w:tcPr>
          <w:p w14:paraId="442A5BA0"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2809D45B"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1C2468A0"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3BCE7321"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7A238AE2" w14:textId="77777777" w:rsidR="00DF4D87" w:rsidRPr="00DF4D87" w:rsidRDefault="00DF4D87" w:rsidP="00DF4D87">
            <w:pPr>
              <w:pStyle w:val="NoSpacing"/>
              <w:jc w:val="both"/>
              <w:rPr>
                <w:color w:val="000000"/>
              </w:rPr>
            </w:pPr>
            <w:r w:rsidRPr="00DF4D87">
              <w:rPr>
                <w:color w:val="000000"/>
              </w:rPr>
              <w:t>5</w:t>
            </w:r>
          </w:p>
        </w:tc>
      </w:tr>
      <w:tr w:rsidR="00DF4D87" w:rsidRPr="004C6F17" w14:paraId="6389D52E" w14:textId="77777777" w:rsidTr="00DF4D87">
        <w:tc>
          <w:tcPr>
            <w:tcW w:w="2866" w:type="dxa"/>
            <w:tcBorders>
              <w:top w:val="nil"/>
              <w:left w:val="single" w:sz="4" w:space="0" w:color="000000"/>
              <w:bottom w:val="nil"/>
              <w:right w:val="single" w:sz="4" w:space="0" w:color="000000"/>
            </w:tcBorders>
            <w:shd w:val="clear" w:color="auto" w:fill="auto"/>
          </w:tcPr>
          <w:p w14:paraId="062D80EC" w14:textId="77777777" w:rsidR="00DF4D87" w:rsidRPr="00DF4D87" w:rsidRDefault="00DF4D87" w:rsidP="00DF4D87">
            <w:pPr>
              <w:pStyle w:val="NoSpacing"/>
              <w:jc w:val="both"/>
              <w:rPr>
                <w:color w:val="000000"/>
              </w:rPr>
            </w:pPr>
            <w:r w:rsidRPr="00DF4D87">
              <w:rPr>
                <w:color w:val="000000"/>
              </w:rPr>
              <w:t>Madeira</w:t>
            </w:r>
          </w:p>
        </w:tc>
        <w:tc>
          <w:tcPr>
            <w:tcW w:w="1171" w:type="dxa"/>
            <w:tcBorders>
              <w:top w:val="nil"/>
              <w:left w:val="single" w:sz="4" w:space="0" w:color="000000"/>
              <w:bottom w:val="nil"/>
              <w:right w:val="single" w:sz="4" w:space="0" w:color="000000"/>
            </w:tcBorders>
            <w:shd w:val="clear" w:color="auto" w:fill="auto"/>
            <w:vAlign w:val="bottom"/>
          </w:tcPr>
          <w:p w14:paraId="1AB78440"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0D594CAA"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35DEDF30"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42250E94" w14:textId="77777777" w:rsidR="00DF4D87" w:rsidRPr="00DF4D87" w:rsidRDefault="00DF4D87" w:rsidP="00DF4D87">
            <w:pPr>
              <w:pStyle w:val="NoSpacing"/>
              <w:jc w:val="both"/>
              <w:rPr>
                <w:color w:val="000000"/>
              </w:rPr>
            </w:pPr>
            <w:r w:rsidRPr="00DF4D87">
              <w:rPr>
                <w:color w:val="000000"/>
              </w:rPr>
              <w:t>5</w:t>
            </w:r>
          </w:p>
        </w:tc>
        <w:tc>
          <w:tcPr>
            <w:tcW w:w="1171" w:type="dxa"/>
            <w:tcBorders>
              <w:top w:val="nil"/>
              <w:left w:val="single" w:sz="4" w:space="0" w:color="000000"/>
              <w:bottom w:val="nil"/>
              <w:right w:val="single" w:sz="4" w:space="0" w:color="000000"/>
            </w:tcBorders>
            <w:vAlign w:val="bottom"/>
          </w:tcPr>
          <w:p w14:paraId="22AD0AF3" w14:textId="77777777" w:rsidR="00DF4D87" w:rsidRPr="00DF4D87" w:rsidRDefault="00DF4D87" w:rsidP="00DF4D87">
            <w:pPr>
              <w:pStyle w:val="NoSpacing"/>
              <w:jc w:val="both"/>
              <w:rPr>
                <w:color w:val="000000"/>
              </w:rPr>
            </w:pPr>
            <w:r w:rsidRPr="00DF4D87">
              <w:rPr>
                <w:color w:val="000000"/>
              </w:rPr>
              <w:t>5</w:t>
            </w:r>
          </w:p>
        </w:tc>
      </w:tr>
      <w:tr w:rsidR="00DF4D87" w:rsidRPr="004C6F17" w14:paraId="2B6CA73F" w14:textId="77777777" w:rsidTr="00DF4D87">
        <w:tc>
          <w:tcPr>
            <w:tcW w:w="2866" w:type="dxa"/>
            <w:tcBorders>
              <w:top w:val="nil"/>
              <w:left w:val="single" w:sz="4" w:space="0" w:color="000000"/>
              <w:bottom w:val="single" w:sz="4" w:space="0" w:color="000000"/>
              <w:right w:val="single" w:sz="4" w:space="0" w:color="000000"/>
            </w:tcBorders>
            <w:shd w:val="clear" w:color="auto" w:fill="auto"/>
          </w:tcPr>
          <w:p w14:paraId="39C43BCC" w14:textId="77777777" w:rsidR="00DF4D87" w:rsidRPr="00DF4D87" w:rsidRDefault="00DF4D87" w:rsidP="00DF4D87">
            <w:pPr>
              <w:pStyle w:val="NoSpacing"/>
              <w:jc w:val="both"/>
              <w:rPr>
                <w:color w:val="000000"/>
              </w:rPr>
            </w:pPr>
            <w:r w:rsidRPr="00DF4D87">
              <w:rPr>
                <w:color w:val="000000"/>
              </w:rPr>
              <w:t>Europa</w:t>
            </w:r>
          </w:p>
        </w:tc>
        <w:tc>
          <w:tcPr>
            <w:tcW w:w="1171" w:type="dxa"/>
            <w:tcBorders>
              <w:top w:val="nil"/>
              <w:left w:val="single" w:sz="4" w:space="0" w:color="000000"/>
              <w:bottom w:val="single" w:sz="4" w:space="0" w:color="000000"/>
              <w:right w:val="single" w:sz="4" w:space="0" w:color="000000"/>
            </w:tcBorders>
            <w:shd w:val="clear" w:color="auto" w:fill="auto"/>
            <w:vAlign w:val="bottom"/>
          </w:tcPr>
          <w:p w14:paraId="3836E524" w14:textId="77777777" w:rsidR="00DF4D87" w:rsidRPr="00DF4D87" w:rsidRDefault="00DF4D87" w:rsidP="00DF4D87">
            <w:pPr>
              <w:pStyle w:val="NoSpacing"/>
              <w:jc w:val="both"/>
              <w:rPr>
                <w:color w:val="000000"/>
              </w:rPr>
            </w:pPr>
            <w:r w:rsidRPr="00DF4D87">
              <w:rPr>
                <w:color w:val="000000"/>
              </w:rPr>
              <w:t>2</w:t>
            </w:r>
          </w:p>
        </w:tc>
        <w:tc>
          <w:tcPr>
            <w:tcW w:w="1171" w:type="dxa"/>
            <w:tcBorders>
              <w:top w:val="nil"/>
              <w:left w:val="single" w:sz="4" w:space="0" w:color="000000"/>
              <w:bottom w:val="single" w:sz="4" w:space="0" w:color="000000"/>
              <w:right w:val="single" w:sz="4" w:space="0" w:color="000000"/>
            </w:tcBorders>
            <w:vAlign w:val="bottom"/>
          </w:tcPr>
          <w:p w14:paraId="2D015C5D" w14:textId="77777777" w:rsidR="00DF4D87" w:rsidRPr="00DF4D87" w:rsidRDefault="00DF4D87" w:rsidP="00DF4D87">
            <w:pPr>
              <w:pStyle w:val="NoSpacing"/>
              <w:jc w:val="both"/>
              <w:rPr>
                <w:color w:val="000000"/>
              </w:rPr>
            </w:pPr>
            <w:r w:rsidRPr="00DF4D87">
              <w:rPr>
                <w:color w:val="000000"/>
              </w:rPr>
              <w:t>2</w:t>
            </w:r>
          </w:p>
        </w:tc>
        <w:tc>
          <w:tcPr>
            <w:tcW w:w="1171" w:type="dxa"/>
            <w:tcBorders>
              <w:top w:val="nil"/>
              <w:left w:val="single" w:sz="4" w:space="0" w:color="000000"/>
              <w:bottom w:val="single" w:sz="4" w:space="0" w:color="000000"/>
              <w:right w:val="single" w:sz="4" w:space="0" w:color="000000"/>
            </w:tcBorders>
            <w:vAlign w:val="bottom"/>
          </w:tcPr>
          <w:p w14:paraId="28411DCC" w14:textId="77777777" w:rsidR="00DF4D87" w:rsidRPr="00DF4D87" w:rsidRDefault="00DF4D87" w:rsidP="00DF4D87">
            <w:pPr>
              <w:pStyle w:val="NoSpacing"/>
              <w:jc w:val="both"/>
              <w:rPr>
                <w:color w:val="000000"/>
              </w:rPr>
            </w:pPr>
            <w:r w:rsidRPr="00DF4D87">
              <w:rPr>
                <w:color w:val="000000"/>
              </w:rPr>
              <w:t>2</w:t>
            </w:r>
          </w:p>
        </w:tc>
        <w:tc>
          <w:tcPr>
            <w:tcW w:w="1171" w:type="dxa"/>
            <w:tcBorders>
              <w:top w:val="nil"/>
              <w:left w:val="single" w:sz="4" w:space="0" w:color="000000"/>
              <w:bottom w:val="single" w:sz="4" w:space="0" w:color="000000"/>
              <w:right w:val="single" w:sz="4" w:space="0" w:color="000000"/>
            </w:tcBorders>
            <w:vAlign w:val="bottom"/>
          </w:tcPr>
          <w:p w14:paraId="6520F5EC" w14:textId="77777777" w:rsidR="00DF4D87" w:rsidRPr="00DF4D87" w:rsidRDefault="00DF4D87" w:rsidP="00DF4D87">
            <w:pPr>
              <w:pStyle w:val="NoSpacing"/>
              <w:jc w:val="both"/>
              <w:rPr>
                <w:color w:val="000000"/>
              </w:rPr>
            </w:pPr>
            <w:r w:rsidRPr="00DF4D87">
              <w:rPr>
                <w:color w:val="000000"/>
              </w:rPr>
              <w:t>2</w:t>
            </w:r>
          </w:p>
        </w:tc>
        <w:tc>
          <w:tcPr>
            <w:tcW w:w="1171" w:type="dxa"/>
            <w:tcBorders>
              <w:top w:val="nil"/>
              <w:left w:val="single" w:sz="4" w:space="0" w:color="000000"/>
              <w:bottom w:val="single" w:sz="4" w:space="0" w:color="000000"/>
              <w:right w:val="single" w:sz="4" w:space="0" w:color="000000"/>
            </w:tcBorders>
            <w:vAlign w:val="bottom"/>
          </w:tcPr>
          <w:p w14:paraId="3C873E45" w14:textId="77777777" w:rsidR="00DF4D87" w:rsidRPr="00DF4D87" w:rsidRDefault="00DF4D87" w:rsidP="00DF4D87">
            <w:pPr>
              <w:pStyle w:val="NoSpacing"/>
              <w:jc w:val="both"/>
              <w:rPr>
                <w:color w:val="000000"/>
              </w:rPr>
            </w:pPr>
            <w:r w:rsidRPr="00DF4D87">
              <w:rPr>
                <w:color w:val="000000"/>
              </w:rPr>
              <w:t>2</w:t>
            </w:r>
          </w:p>
        </w:tc>
      </w:tr>
    </w:tbl>
    <w:p w14:paraId="4E8C9D11" w14:textId="77777777" w:rsidR="00DF4D87" w:rsidRPr="00402A0A" w:rsidRDefault="00DF4D87" w:rsidP="00DF4D87">
      <w:pPr>
        <w:pStyle w:val="NoSpacing"/>
        <w:jc w:val="both"/>
        <w:rPr>
          <w:sz w:val="18"/>
          <w:szCs w:val="20"/>
          <w:lang w:val="es-ES_tradnl"/>
        </w:rPr>
      </w:pPr>
      <w:proofErr w:type="spellStart"/>
      <w:r w:rsidRPr="00402A0A">
        <w:rPr>
          <w:sz w:val="18"/>
          <w:szCs w:val="20"/>
          <w:lang w:val="es-ES_tradnl"/>
        </w:rPr>
        <w:t>Source</w:t>
      </w:r>
      <w:proofErr w:type="spellEnd"/>
      <w:r w:rsidRPr="00402A0A">
        <w:rPr>
          <w:sz w:val="18"/>
          <w:szCs w:val="20"/>
          <w:lang w:val="es-ES_tradnl"/>
        </w:rPr>
        <w:t xml:space="preserve">: </w:t>
      </w:r>
      <w:proofErr w:type="spellStart"/>
      <w:r w:rsidRPr="00402A0A">
        <w:rPr>
          <w:rFonts w:cs="Calibri"/>
          <w:sz w:val="18"/>
          <w:szCs w:val="20"/>
          <w:lang w:val="es-ES_tradnl"/>
        </w:rPr>
        <w:t>Comissão</w:t>
      </w:r>
      <w:proofErr w:type="spellEnd"/>
      <w:r w:rsidRPr="00402A0A">
        <w:rPr>
          <w:rFonts w:cs="Calibri"/>
          <w:sz w:val="18"/>
          <w:szCs w:val="20"/>
          <w:lang w:val="es-ES_tradnl"/>
        </w:rPr>
        <w:t xml:space="preserve"> Nacional de </w:t>
      </w:r>
      <w:proofErr w:type="spellStart"/>
      <w:r w:rsidRPr="00402A0A">
        <w:rPr>
          <w:rFonts w:cs="Calibri"/>
          <w:sz w:val="18"/>
          <w:szCs w:val="20"/>
          <w:lang w:val="es-ES_tradnl"/>
        </w:rPr>
        <w:t>Eleições</w:t>
      </w:r>
      <w:proofErr w:type="spellEnd"/>
      <w:r w:rsidRPr="00402A0A">
        <w:rPr>
          <w:rFonts w:cs="Calibri"/>
          <w:sz w:val="18"/>
          <w:szCs w:val="20"/>
          <w:lang w:val="es-ES_tradnl"/>
        </w:rPr>
        <w:t xml:space="preserve">, Resultados </w:t>
      </w:r>
      <w:proofErr w:type="spellStart"/>
      <w:r w:rsidRPr="00402A0A">
        <w:rPr>
          <w:rFonts w:cs="Calibri"/>
          <w:sz w:val="18"/>
          <w:szCs w:val="20"/>
          <w:lang w:val="es-ES_tradnl"/>
        </w:rPr>
        <w:t>Eleitorais</w:t>
      </w:r>
      <w:proofErr w:type="spellEnd"/>
      <w:r w:rsidRPr="00402A0A">
        <w:rPr>
          <w:rFonts w:cs="Calibri"/>
          <w:sz w:val="18"/>
          <w:szCs w:val="20"/>
          <w:lang w:val="es-ES_tradnl"/>
        </w:rPr>
        <w:t xml:space="preserve">, </w:t>
      </w:r>
      <w:hyperlink r:id="rId18" w:history="1">
        <w:r w:rsidRPr="00402A0A">
          <w:rPr>
            <w:rStyle w:val="Hyperlink"/>
            <w:sz w:val="18"/>
            <w:szCs w:val="20"/>
            <w:lang w:val="es-ES_tradnl"/>
          </w:rPr>
          <w:t>http://eleicoes.cne.pt/vector/index.cfm?dia=25&amp;mes=04&amp;ano=1975&amp;eleicao=ar</w:t>
        </w:r>
      </w:hyperlink>
      <w:r w:rsidRPr="00402A0A">
        <w:rPr>
          <w:sz w:val="18"/>
          <w:szCs w:val="20"/>
          <w:lang w:val="es-ES_tradnl"/>
        </w:rPr>
        <w:t xml:space="preserve">, </w:t>
      </w:r>
      <w:proofErr w:type="spellStart"/>
      <w:r w:rsidRPr="00402A0A">
        <w:rPr>
          <w:sz w:val="18"/>
          <w:szCs w:val="20"/>
          <w:lang w:val="es-ES_tradnl"/>
        </w:rPr>
        <w:t>accessed</w:t>
      </w:r>
      <w:proofErr w:type="spellEnd"/>
      <w:r w:rsidRPr="00402A0A">
        <w:rPr>
          <w:sz w:val="18"/>
          <w:szCs w:val="20"/>
          <w:lang w:val="es-ES_tradnl"/>
        </w:rPr>
        <w:t xml:space="preserve"> 9.vi.12.</w:t>
      </w:r>
    </w:p>
    <w:p w14:paraId="0F746060" w14:textId="77777777" w:rsidR="00DF4D87" w:rsidRPr="00DF4D87" w:rsidRDefault="00DF4D87" w:rsidP="00DF4D87">
      <w:pPr>
        <w:pStyle w:val="NoSpacing"/>
        <w:spacing w:line="23" w:lineRule="atLeast"/>
        <w:jc w:val="both"/>
        <w:rPr>
          <w:b/>
          <w:i/>
          <w:lang w:val="es-ES_tradnl"/>
        </w:rPr>
      </w:pPr>
    </w:p>
    <w:p w14:paraId="5D41D5FA" w14:textId="03728533" w:rsidR="001D355F" w:rsidRDefault="001D355F" w:rsidP="001D355F">
      <w:pPr>
        <w:pStyle w:val="NoSpacing"/>
        <w:spacing w:line="23" w:lineRule="atLeast"/>
        <w:jc w:val="both"/>
        <w:rPr>
          <w:i/>
        </w:rPr>
      </w:pPr>
      <w:r w:rsidRPr="00E34F32">
        <w:rPr>
          <w:i/>
        </w:rPr>
        <w:t>No other change</w:t>
      </w:r>
    </w:p>
    <w:p w14:paraId="21B0A6A7" w14:textId="77777777" w:rsidR="00705881" w:rsidRDefault="00705881" w:rsidP="001D355F">
      <w:pPr>
        <w:pStyle w:val="NoSpacing"/>
        <w:spacing w:line="23" w:lineRule="atLeast"/>
        <w:jc w:val="both"/>
        <w:rPr>
          <w:i/>
        </w:rPr>
      </w:pPr>
    </w:p>
    <w:p w14:paraId="35358095" w14:textId="77777777" w:rsidR="001D355F" w:rsidRPr="00E34F32" w:rsidRDefault="001D355F" w:rsidP="007614A7">
      <w:pPr>
        <w:pStyle w:val="NoSpacing"/>
        <w:spacing w:line="23" w:lineRule="atLeast"/>
        <w:jc w:val="both"/>
        <w:rPr>
          <w:i/>
        </w:rPr>
      </w:pPr>
    </w:p>
    <w:p w14:paraId="76D8F103" w14:textId="77777777" w:rsidR="00705881" w:rsidRDefault="00705881" w:rsidP="0028348C">
      <w:pPr>
        <w:pStyle w:val="NoSpacing"/>
        <w:spacing w:line="23" w:lineRule="atLeast"/>
        <w:jc w:val="both"/>
        <w:rPr>
          <w:b/>
          <w:i/>
        </w:rPr>
      </w:pPr>
    </w:p>
    <w:p w14:paraId="667BAA18" w14:textId="7F49F0D6" w:rsidR="00DF4D87" w:rsidRDefault="0028348C" w:rsidP="00DF4D87">
      <w:pPr>
        <w:pStyle w:val="NoSpacing"/>
        <w:rPr>
          <w:b/>
        </w:rPr>
      </w:pPr>
      <w:r w:rsidRPr="00E34F32">
        <w:rPr>
          <w:b/>
          <w:i/>
        </w:rPr>
        <w:t>3.</w:t>
      </w:r>
      <w:r>
        <w:rPr>
          <w:b/>
          <w:i/>
        </w:rPr>
        <w:t>5</w:t>
      </w:r>
      <w:r w:rsidRPr="00E34F32">
        <w:rPr>
          <w:b/>
          <w:i/>
        </w:rPr>
        <w:t xml:space="preserve"> The </w:t>
      </w:r>
      <w:r w:rsidR="00DF4D87">
        <w:rPr>
          <w:b/>
        </w:rPr>
        <w:t>1989 Constitution Amendment</w:t>
      </w:r>
    </w:p>
    <w:p w14:paraId="4A5C72B3" w14:textId="62B575F9" w:rsidR="0028348C" w:rsidRDefault="0028348C" w:rsidP="0028348C">
      <w:pPr>
        <w:pStyle w:val="NoSpacing"/>
        <w:spacing w:line="23" w:lineRule="atLeast"/>
        <w:jc w:val="both"/>
        <w:rPr>
          <w:b/>
          <w:i/>
        </w:rPr>
      </w:pPr>
    </w:p>
    <w:p w14:paraId="57A90B40" w14:textId="77777777" w:rsidR="0028348C" w:rsidRDefault="0028348C" w:rsidP="0028348C">
      <w:pPr>
        <w:pStyle w:val="NoSpacing"/>
        <w:spacing w:line="23" w:lineRule="atLeast"/>
        <w:jc w:val="both"/>
        <w:rPr>
          <w:b/>
          <w:i/>
        </w:rPr>
      </w:pPr>
    </w:p>
    <w:p w14:paraId="20794A21" w14:textId="79E15013" w:rsidR="0028348C" w:rsidRDefault="00DF4D87" w:rsidP="00DF4D87">
      <w:pPr>
        <w:pStyle w:val="NoSpacing"/>
        <w:spacing w:line="23" w:lineRule="atLeast"/>
        <w:jc w:val="both"/>
      </w:pPr>
      <w:r>
        <w:t>The second amendment to the Portuguese Constitution was enacted on 8 Jul</w:t>
      </w:r>
      <w:r w:rsidR="004E67EB">
        <w:t>y 1989. It introduced changes to</w:t>
      </w:r>
      <w:r>
        <w:t xml:space="preserve"> the maximum number of seats in the Assembly of Deputies.</w:t>
      </w:r>
    </w:p>
    <w:p w14:paraId="4FB133E7" w14:textId="77777777" w:rsidR="00DF4D87" w:rsidRDefault="00DF4D87" w:rsidP="00DF4D87">
      <w:pPr>
        <w:pStyle w:val="NoSpacing"/>
        <w:spacing w:line="23" w:lineRule="atLeast"/>
        <w:jc w:val="both"/>
      </w:pPr>
    </w:p>
    <w:p w14:paraId="681D8E81" w14:textId="726B896D" w:rsidR="0028348C" w:rsidRPr="00E34F32" w:rsidRDefault="0028348C" w:rsidP="0028348C">
      <w:pPr>
        <w:pStyle w:val="NoSpacing"/>
        <w:spacing w:line="23" w:lineRule="atLeast"/>
        <w:jc w:val="both"/>
      </w:pPr>
      <w:r w:rsidRPr="00E34F32">
        <w:rPr>
          <w:i/>
        </w:rPr>
        <w:t>Assembly size</w:t>
      </w:r>
      <w:r w:rsidRPr="00E34F32">
        <w:t xml:space="preserve">.  </w:t>
      </w:r>
      <w:r w:rsidR="00DF4D87" w:rsidRPr="00DF4D87">
        <w:t>The Assembly of Deputies must have a size between 230 and 235 deputies. (Article 151)  The actual number was reduced from 250 to 230.</w:t>
      </w:r>
    </w:p>
    <w:p w14:paraId="50F0E5BF" w14:textId="77777777" w:rsidR="0028348C" w:rsidRPr="00E34F32" w:rsidRDefault="0028348C" w:rsidP="0028348C">
      <w:pPr>
        <w:pStyle w:val="NoSpacing"/>
        <w:spacing w:line="23" w:lineRule="atLeast"/>
        <w:jc w:val="both"/>
      </w:pPr>
    </w:p>
    <w:p w14:paraId="44AAA608" w14:textId="68A8D316" w:rsidR="0028348C" w:rsidRDefault="0028348C" w:rsidP="0028348C">
      <w:pPr>
        <w:pStyle w:val="NoSpacing"/>
        <w:spacing w:line="23" w:lineRule="atLeast"/>
        <w:jc w:val="both"/>
      </w:pPr>
      <w:r w:rsidRPr="00E34F32">
        <w:rPr>
          <w:i/>
        </w:rPr>
        <w:t>Districts and district magnitude</w:t>
      </w:r>
      <w:r w:rsidRPr="00E34F32">
        <w:t xml:space="preserve">.  </w:t>
      </w:r>
      <w:r w:rsidR="00DF4D87" w:rsidRPr="00DF4D87">
        <w:t>Districts remained as before.  Table 5 shows the apportionment of seats at each election since 1991.</w:t>
      </w:r>
      <w:r w:rsidRPr="005126A5">
        <w:t xml:space="preserve"> </w:t>
      </w:r>
    </w:p>
    <w:p w14:paraId="1A355380" w14:textId="77777777" w:rsidR="00DF4D87" w:rsidRDefault="00DF4D87" w:rsidP="0028348C">
      <w:pPr>
        <w:pStyle w:val="NoSpacing"/>
        <w:spacing w:line="23" w:lineRule="atLeast"/>
        <w:jc w:val="both"/>
      </w:pPr>
    </w:p>
    <w:p w14:paraId="14D89C60" w14:textId="77777777" w:rsidR="00DF4D87" w:rsidRDefault="00DF4D87" w:rsidP="00DF4D87">
      <w:pPr>
        <w:pStyle w:val="NoSpacing"/>
        <w:jc w:val="both"/>
      </w:pPr>
    </w:p>
    <w:p w14:paraId="6DFB7D1B" w14:textId="78238F64" w:rsidR="00DF4D87" w:rsidRDefault="00DF4D87" w:rsidP="00DF4D87">
      <w:pPr>
        <w:pStyle w:val="NoSpacing"/>
        <w:jc w:val="center"/>
      </w:pPr>
      <w:r>
        <w:t>Table 5: Allocation of seats at district level from 1991 to 2011</w:t>
      </w:r>
    </w:p>
    <w:p w14:paraId="3F13DD74" w14:textId="77777777" w:rsidR="00DF4D87" w:rsidRDefault="00DF4D87" w:rsidP="00DF4D87">
      <w:pPr>
        <w:pStyle w:val="NoSpacing"/>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1005"/>
        <w:gridCol w:w="1005"/>
        <w:gridCol w:w="1006"/>
        <w:gridCol w:w="1005"/>
        <w:gridCol w:w="1006"/>
        <w:gridCol w:w="1005"/>
        <w:gridCol w:w="1006"/>
      </w:tblGrid>
      <w:tr w:rsidR="00DF4D87" w14:paraId="70602FBE" w14:textId="77777777" w:rsidTr="00DF4D87">
        <w:tc>
          <w:tcPr>
            <w:tcW w:w="1683" w:type="dxa"/>
            <w:vMerge w:val="restart"/>
          </w:tcPr>
          <w:p w14:paraId="2A75FA33" w14:textId="65B39E04" w:rsidR="00DF4D87" w:rsidRDefault="00DF4D87" w:rsidP="00DF4D87">
            <w:pPr>
              <w:pStyle w:val="NoSpacing"/>
              <w:jc w:val="center"/>
            </w:pPr>
            <w:r w:rsidRPr="00014476">
              <w:rPr>
                <w:b/>
              </w:rPr>
              <w:t>Electoral district</w:t>
            </w:r>
          </w:p>
        </w:tc>
        <w:tc>
          <w:tcPr>
            <w:tcW w:w="7038" w:type="dxa"/>
            <w:gridSpan w:val="7"/>
          </w:tcPr>
          <w:p w14:paraId="4B15063B" w14:textId="77777777" w:rsidR="00DF4D87" w:rsidRDefault="00DF4D87" w:rsidP="00DF4D87">
            <w:pPr>
              <w:pStyle w:val="NoSpacing"/>
              <w:jc w:val="center"/>
              <w:rPr>
                <w:b/>
              </w:rPr>
            </w:pPr>
            <w:r w:rsidRPr="00014476">
              <w:rPr>
                <w:b/>
              </w:rPr>
              <w:t>District magnitude</w:t>
            </w:r>
          </w:p>
          <w:p w14:paraId="0B0C4282" w14:textId="36C1FD09" w:rsidR="00DF4D87" w:rsidRDefault="00DF4D87" w:rsidP="00DF4D87">
            <w:pPr>
              <w:pStyle w:val="NoSpacing"/>
              <w:jc w:val="center"/>
              <w:rPr>
                <w:lang w:val="en-US"/>
              </w:rPr>
            </w:pPr>
          </w:p>
        </w:tc>
      </w:tr>
      <w:tr w:rsidR="00DF4D87" w14:paraId="29C118F6" w14:textId="77777777" w:rsidTr="00DF4D87">
        <w:tc>
          <w:tcPr>
            <w:tcW w:w="1683" w:type="dxa"/>
            <w:vMerge/>
            <w:tcBorders>
              <w:bottom w:val="single" w:sz="4" w:space="0" w:color="000000"/>
            </w:tcBorders>
          </w:tcPr>
          <w:p w14:paraId="351486E8" w14:textId="77777777" w:rsidR="00DF4D87" w:rsidRDefault="00DF4D87" w:rsidP="00DF4D87">
            <w:pPr>
              <w:pStyle w:val="NoSpacing"/>
              <w:jc w:val="both"/>
            </w:pPr>
          </w:p>
        </w:tc>
        <w:tc>
          <w:tcPr>
            <w:tcW w:w="1005" w:type="dxa"/>
            <w:tcBorders>
              <w:bottom w:val="single" w:sz="4" w:space="0" w:color="000000"/>
            </w:tcBorders>
            <w:vAlign w:val="bottom"/>
          </w:tcPr>
          <w:p w14:paraId="6F8847EC" w14:textId="77777777" w:rsidR="00DF4D87" w:rsidRPr="00DF4D87" w:rsidRDefault="00DF4D87" w:rsidP="00DF4D87">
            <w:pPr>
              <w:pStyle w:val="NoSpacing"/>
              <w:jc w:val="both"/>
              <w:rPr>
                <w:color w:val="000000"/>
              </w:rPr>
            </w:pPr>
            <w:r w:rsidRPr="00DF4D87">
              <w:rPr>
                <w:color w:val="000000"/>
              </w:rPr>
              <w:t>1991</w:t>
            </w:r>
          </w:p>
        </w:tc>
        <w:tc>
          <w:tcPr>
            <w:tcW w:w="1005" w:type="dxa"/>
            <w:tcBorders>
              <w:bottom w:val="single" w:sz="4" w:space="0" w:color="000000"/>
            </w:tcBorders>
            <w:vAlign w:val="bottom"/>
          </w:tcPr>
          <w:p w14:paraId="5A3C1A2D" w14:textId="77777777" w:rsidR="00DF4D87" w:rsidRPr="00DF4D87" w:rsidRDefault="00DF4D87" w:rsidP="00DF4D87">
            <w:pPr>
              <w:pStyle w:val="NoSpacing"/>
              <w:jc w:val="both"/>
              <w:rPr>
                <w:color w:val="000000"/>
              </w:rPr>
            </w:pPr>
            <w:r w:rsidRPr="00DF4D87">
              <w:rPr>
                <w:color w:val="000000"/>
              </w:rPr>
              <w:t>1995</w:t>
            </w:r>
          </w:p>
        </w:tc>
        <w:tc>
          <w:tcPr>
            <w:tcW w:w="1006" w:type="dxa"/>
            <w:tcBorders>
              <w:bottom w:val="single" w:sz="4" w:space="0" w:color="000000"/>
            </w:tcBorders>
            <w:vAlign w:val="bottom"/>
          </w:tcPr>
          <w:p w14:paraId="4EC50A7C" w14:textId="77777777" w:rsidR="00DF4D87" w:rsidRPr="00DF4D87" w:rsidRDefault="00DF4D87" w:rsidP="00DF4D87">
            <w:pPr>
              <w:pStyle w:val="NoSpacing"/>
              <w:jc w:val="both"/>
              <w:rPr>
                <w:color w:val="000000"/>
              </w:rPr>
            </w:pPr>
            <w:r w:rsidRPr="00DF4D87">
              <w:rPr>
                <w:color w:val="000000"/>
              </w:rPr>
              <w:t>1999</w:t>
            </w:r>
          </w:p>
        </w:tc>
        <w:tc>
          <w:tcPr>
            <w:tcW w:w="1005" w:type="dxa"/>
            <w:tcBorders>
              <w:bottom w:val="single" w:sz="4" w:space="0" w:color="000000"/>
            </w:tcBorders>
            <w:vAlign w:val="bottom"/>
          </w:tcPr>
          <w:p w14:paraId="78302497" w14:textId="77777777" w:rsidR="00DF4D87" w:rsidRPr="00DF4D87" w:rsidRDefault="00DF4D87" w:rsidP="00DF4D87">
            <w:pPr>
              <w:pStyle w:val="NoSpacing"/>
              <w:jc w:val="both"/>
              <w:rPr>
                <w:color w:val="000000"/>
              </w:rPr>
            </w:pPr>
            <w:r w:rsidRPr="00DF4D87">
              <w:rPr>
                <w:color w:val="000000"/>
              </w:rPr>
              <w:t>2002</w:t>
            </w:r>
          </w:p>
        </w:tc>
        <w:tc>
          <w:tcPr>
            <w:tcW w:w="1006" w:type="dxa"/>
            <w:tcBorders>
              <w:bottom w:val="single" w:sz="4" w:space="0" w:color="000000"/>
            </w:tcBorders>
            <w:vAlign w:val="bottom"/>
          </w:tcPr>
          <w:p w14:paraId="69F8A41F" w14:textId="77777777" w:rsidR="00DF4D87" w:rsidRPr="00DF4D87" w:rsidRDefault="00DF4D87" w:rsidP="00DF4D87">
            <w:pPr>
              <w:pStyle w:val="NoSpacing"/>
              <w:jc w:val="both"/>
              <w:rPr>
                <w:color w:val="000000"/>
              </w:rPr>
            </w:pPr>
            <w:r w:rsidRPr="00DF4D87">
              <w:rPr>
                <w:color w:val="000000"/>
              </w:rPr>
              <w:t>2005</w:t>
            </w:r>
          </w:p>
        </w:tc>
        <w:tc>
          <w:tcPr>
            <w:tcW w:w="1005" w:type="dxa"/>
            <w:tcBorders>
              <w:bottom w:val="single" w:sz="4" w:space="0" w:color="000000"/>
            </w:tcBorders>
            <w:vAlign w:val="bottom"/>
          </w:tcPr>
          <w:p w14:paraId="02BD2F6D" w14:textId="77777777" w:rsidR="00DF4D87" w:rsidRPr="00DF4D87" w:rsidRDefault="00DF4D87" w:rsidP="00DF4D87">
            <w:pPr>
              <w:pStyle w:val="NoSpacing"/>
              <w:jc w:val="both"/>
              <w:rPr>
                <w:color w:val="000000"/>
              </w:rPr>
            </w:pPr>
            <w:r w:rsidRPr="00DF4D87">
              <w:rPr>
                <w:color w:val="000000"/>
              </w:rPr>
              <w:t>2009</w:t>
            </w:r>
          </w:p>
        </w:tc>
        <w:tc>
          <w:tcPr>
            <w:tcW w:w="1006" w:type="dxa"/>
            <w:tcBorders>
              <w:bottom w:val="single" w:sz="4" w:space="0" w:color="000000"/>
            </w:tcBorders>
            <w:vAlign w:val="bottom"/>
          </w:tcPr>
          <w:p w14:paraId="2ED12D3C" w14:textId="77777777" w:rsidR="00DF4D87" w:rsidRPr="00DF4D87" w:rsidRDefault="00DF4D87" w:rsidP="00DF4D87">
            <w:pPr>
              <w:pStyle w:val="NoSpacing"/>
              <w:jc w:val="both"/>
              <w:rPr>
                <w:color w:val="000000"/>
              </w:rPr>
            </w:pPr>
            <w:r w:rsidRPr="00DF4D87">
              <w:rPr>
                <w:color w:val="000000"/>
              </w:rPr>
              <w:t>2011</w:t>
            </w:r>
          </w:p>
        </w:tc>
      </w:tr>
      <w:tr w:rsidR="00DF4D87" w:rsidRPr="004C6F17" w14:paraId="007A8C7E" w14:textId="77777777" w:rsidTr="00DF4D87">
        <w:tc>
          <w:tcPr>
            <w:tcW w:w="1683" w:type="dxa"/>
            <w:tcBorders>
              <w:top w:val="single" w:sz="4" w:space="0" w:color="000000"/>
              <w:left w:val="single" w:sz="4" w:space="0" w:color="000000"/>
              <w:bottom w:val="nil"/>
              <w:right w:val="single" w:sz="4" w:space="0" w:color="000000"/>
            </w:tcBorders>
            <w:shd w:val="clear" w:color="auto" w:fill="auto"/>
          </w:tcPr>
          <w:p w14:paraId="6FE76EC1"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Aveiro</w:t>
            </w:r>
            <w:proofErr w:type="spellEnd"/>
          </w:p>
        </w:tc>
        <w:tc>
          <w:tcPr>
            <w:tcW w:w="1005" w:type="dxa"/>
            <w:tcBorders>
              <w:top w:val="single" w:sz="4" w:space="0" w:color="000000"/>
              <w:left w:val="single" w:sz="4" w:space="0" w:color="000000"/>
              <w:bottom w:val="nil"/>
              <w:right w:val="single" w:sz="4" w:space="0" w:color="000000"/>
            </w:tcBorders>
            <w:shd w:val="clear" w:color="auto" w:fill="auto"/>
            <w:vAlign w:val="bottom"/>
          </w:tcPr>
          <w:p w14:paraId="1C90D6B4" w14:textId="77777777" w:rsidR="00DF4D87" w:rsidRPr="00DF4D87" w:rsidRDefault="00DF4D87" w:rsidP="005678EA">
            <w:pPr>
              <w:pStyle w:val="NoSpacing"/>
              <w:jc w:val="both"/>
              <w:rPr>
                <w:color w:val="000000"/>
              </w:rPr>
            </w:pPr>
            <w:r w:rsidRPr="00DF4D87">
              <w:rPr>
                <w:color w:val="000000"/>
              </w:rPr>
              <w:t>14</w:t>
            </w:r>
          </w:p>
        </w:tc>
        <w:tc>
          <w:tcPr>
            <w:tcW w:w="1005" w:type="dxa"/>
            <w:tcBorders>
              <w:top w:val="single" w:sz="4" w:space="0" w:color="000000"/>
              <w:left w:val="single" w:sz="4" w:space="0" w:color="000000"/>
              <w:bottom w:val="nil"/>
              <w:right w:val="single" w:sz="4" w:space="0" w:color="000000"/>
            </w:tcBorders>
            <w:vAlign w:val="bottom"/>
          </w:tcPr>
          <w:p w14:paraId="7B898324" w14:textId="77777777" w:rsidR="00DF4D87" w:rsidRPr="00DF4D87" w:rsidRDefault="00DF4D87" w:rsidP="005678EA">
            <w:pPr>
              <w:pStyle w:val="NoSpacing"/>
              <w:jc w:val="both"/>
              <w:rPr>
                <w:color w:val="000000"/>
              </w:rPr>
            </w:pPr>
            <w:r w:rsidRPr="00DF4D87">
              <w:rPr>
                <w:color w:val="000000"/>
              </w:rPr>
              <w:t>14</w:t>
            </w:r>
          </w:p>
        </w:tc>
        <w:tc>
          <w:tcPr>
            <w:tcW w:w="1006" w:type="dxa"/>
            <w:tcBorders>
              <w:top w:val="single" w:sz="4" w:space="0" w:color="000000"/>
              <w:left w:val="single" w:sz="4" w:space="0" w:color="000000"/>
              <w:bottom w:val="nil"/>
              <w:right w:val="single" w:sz="4" w:space="0" w:color="000000"/>
            </w:tcBorders>
            <w:vAlign w:val="bottom"/>
          </w:tcPr>
          <w:p w14:paraId="6578EE6B" w14:textId="77777777" w:rsidR="00DF4D87" w:rsidRPr="00DF4D87" w:rsidRDefault="00DF4D87" w:rsidP="005678EA">
            <w:pPr>
              <w:pStyle w:val="NoSpacing"/>
              <w:jc w:val="both"/>
              <w:rPr>
                <w:color w:val="000000"/>
              </w:rPr>
            </w:pPr>
            <w:r w:rsidRPr="00DF4D87">
              <w:rPr>
                <w:color w:val="000000"/>
              </w:rPr>
              <w:t>15</w:t>
            </w:r>
          </w:p>
        </w:tc>
        <w:tc>
          <w:tcPr>
            <w:tcW w:w="1005" w:type="dxa"/>
            <w:tcBorders>
              <w:top w:val="single" w:sz="4" w:space="0" w:color="000000"/>
              <w:left w:val="single" w:sz="4" w:space="0" w:color="000000"/>
              <w:bottom w:val="nil"/>
              <w:right w:val="single" w:sz="4" w:space="0" w:color="000000"/>
            </w:tcBorders>
            <w:vAlign w:val="bottom"/>
          </w:tcPr>
          <w:p w14:paraId="6B5F5FE7" w14:textId="77777777" w:rsidR="00DF4D87" w:rsidRPr="00DF4D87" w:rsidRDefault="00DF4D87" w:rsidP="005678EA">
            <w:pPr>
              <w:pStyle w:val="NoSpacing"/>
              <w:jc w:val="both"/>
              <w:rPr>
                <w:color w:val="000000"/>
              </w:rPr>
            </w:pPr>
            <w:r w:rsidRPr="00DF4D87">
              <w:rPr>
                <w:color w:val="000000"/>
              </w:rPr>
              <w:t>15</w:t>
            </w:r>
          </w:p>
        </w:tc>
        <w:tc>
          <w:tcPr>
            <w:tcW w:w="1006" w:type="dxa"/>
            <w:tcBorders>
              <w:top w:val="single" w:sz="4" w:space="0" w:color="000000"/>
              <w:left w:val="single" w:sz="4" w:space="0" w:color="000000"/>
              <w:bottom w:val="nil"/>
              <w:right w:val="single" w:sz="4" w:space="0" w:color="000000"/>
            </w:tcBorders>
            <w:vAlign w:val="bottom"/>
          </w:tcPr>
          <w:p w14:paraId="44EF0360" w14:textId="77777777" w:rsidR="00DF4D87" w:rsidRPr="00DF4D87" w:rsidRDefault="00DF4D87" w:rsidP="005678EA">
            <w:pPr>
              <w:pStyle w:val="NoSpacing"/>
              <w:jc w:val="both"/>
              <w:rPr>
                <w:color w:val="000000"/>
              </w:rPr>
            </w:pPr>
            <w:r w:rsidRPr="00DF4D87">
              <w:rPr>
                <w:color w:val="000000"/>
              </w:rPr>
              <w:t>15</w:t>
            </w:r>
          </w:p>
        </w:tc>
        <w:tc>
          <w:tcPr>
            <w:tcW w:w="1005" w:type="dxa"/>
            <w:tcBorders>
              <w:top w:val="single" w:sz="4" w:space="0" w:color="000000"/>
              <w:left w:val="single" w:sz="4" w:space="0" w:color="000000"/>
              <w:bottom w:val="nil"/>
              <w:right w:val="single" w:sz="4" w:space="0" w:color="000000"/>
            </w:tcBorders>
            <w:vAlign w:val="bottom"/>
          </w:tcPr>
          <w:p w14:paraId="2061476E" w14:textId="77777777" w:rsidR="00DF4D87" w:rsidRPr="00DF4D87" w:rsidRDefault="00DF4D87" w:rsidP="005678EA">
            <w:pPr>
              <w:pStyle w:val="NoSpacing"/>
              <w:jc w:val="both"/>
              <w:rPr>
                <w:color w:val="000000"/>
              </w:rPr>
            </w:pPr>
            <w:r w:rsidRPr="00DF4D87">
              <w:rPr>
                <w:color w:val="000000"/>
              </w:rPr>
              <w:t>16</w:t>
            </w:r>
          </w:p>
        </w:tc>
        <w:tc>
          <w:tcPr>
            <w:tcW w:w="1006" w:type="dxa"/>
            <w:tcBorders>
              <w:top w:val="single" w:sz="4" w:space="0" w:color="000000"/>
              <w:left w:val="single" w:sz="4" w:space="0" w:color="000000"/>
              <w:bottom w:val="nil"/>
              <w:right w:val="single" w:sz="4" w:space="0" w:color="000000"/>
            </w:tcBorders>
            <w:vAlign w:val="bottom"/>
          </w:tcPr>
          <w:p w14:paraId="4EFDFA5C" w14:textId="77777777" w:rsidR="00DF4D87" w:rsidRPr="00DF4D87" w:rsidRDefault="00DF4D87" w:rsidP="005678EA">
            <w:pPr>
              <w:pStyle w:val="NoSpacing"/>
              <w:jc w:val="both"/>
              <w:rPr>
                <w:color w:val="000000"/>
              </w:rPr>
            </w:pPr>
            <w:r w:rsidRPr="00DF4D87">
              <w:rPr>
                <w:color w:val="000000"/>
              </w:rPr>
              <w:t>16</w:t>
            </w:r>
          </w:p>
        </w:tc>
      </w:tr>
      <w:tr w:rsidR="00DF4D87" w:rsidRPr="004C6F17" w14:paraId="40D0546F" w14:textId="77777777" w:rsidTr="00DF4D87">
        <w:tc>
          <w:tcPr>
            <w:tcW w:w="1683" w:type="dxa"/>
            <w:tcBorders>
              <w:top w:val="nil"/>
              <w:left w:val="single" w:sz="4" w:space="0" w:color="000000"/>
              <w:bottom w:val="nil"/>
              <w:right w:val="single" w:sz="4" w:space="0" w:color="000000"/>
            </w:tcBorders>
            <w:shd w:val="clear" w:color="auto" w:fill="auto"/>
          </w:tcPr>
          <w:p w14:paraId="786C74EB"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Beja</w:t>
            </w:r>
            <w:proofErr w:type="spellEnd"/>
          </w:p>
        </w:tc>
        <w:tc>
          <w:tcPr>
            <w:tcW w:w="1005" w:type="dxa"/>
            <w:tcBorders>
              <w:top w:val="nil"/>
              <w:left w:val="single" w:sz="4" w:space="0" w:color="000000"/>
              <w:bottom w:val="nil"/>
              <w:right w:val="single" w:sz="4" w:space="0" w:color="000000"/>
            </w:tcBorders>
            <w:shd w:val="clear" w:color="auto" w:fill="auto"/>
            <w:vAlign w:val="bottom"/>
          </w:tcPr>
          <w:p w14:paraId="73CE4F95" w14:textId="77777777" w:rsidR="00DF4D87" w:rsidRPr="00DF4D87" w:rsidRDefault="00DF4D87" w:rsidP="005678EA">
            <w:pPr>
              <w:pStyle w:val="NoSpacing"/>
              <w:jc w:val="both"/>
              <w:rPr>
                <w:color w:val="000000"/>
              </w:rPr>
            </w:pPr>
            <w:r w:rsidRPr="00DF4D87">
              <w:rPr>
                <w:color w:val="000000"/>
              </w:rPr>
              <w:t>4</w:t>
            </w:r>
          </w:p>
        </w:tc>
        <w:tc>
          <w:tcPr>
            <w:tcW w:w="1005" w:type="dxa"/>
            <w:tcBorders>
              <w:top w:val="nil"/>
              <w:left w:val="single" w:sz="4" w:space="0" w:color="000000"/>
              <w:bottom w:val="nil"/>
              <w:right w:val="single" w:sz="4" w:space="0" w:color="000000"/>
            </w:tcBorders>
            <w:vAlign w:val="bottom"/>
          </w:tcPr>
          <w:p w14:paraId="4CD00861" w14:textId="77777777" w:rsidR="00DF4D87" w:rsidRPr="00DF4D87" w:rsidRDefault="00DF4D87" w:rsidP="005678EA">
            <w:pPr>
              <w:pStyle w:val="NoSpacing"/>
              <w:jc w:val="both"/>
              <w:rPr>
                <w:color w:val="000000"/>
              </w:rPr>
            </w:pPr>
            <w:r w:rsidRPr="00DF4D87">
              <w:rPr>
                <w:color w:val="000000"/>
              </w:rPr>
              <w:t>4</w:t>
            </w:r>
          </w:p>
        </w:tc>
        <w:tc>
          <w:tcPr>
            <w:tcW w:w="1006" w:type="dxa"/>
            <w:tcBorders>
              <w:top w:val="nil"/>
              <w:left w:val="single" w:sz="4" w:space="0" w:color="000000"/>
              <w:bottom w:val="nil"/>
              <w:right w:val="single" w:sz="4" w:space="0" w:color="000000"/>
            </w:tcBorders>
            <w:vAlign w:val="bottom"/>
          </w:tcPr>
          <w:p w14:paraId="63DE57D0" w14:textId="77777777" w:rsidR="00DF4D87" w:rsidRPr="00DF4D87" w:rsidRDefault="00DF4D87" w:rsidP="005678EA">
            <w:pPr>
              <w:pStyle w:val="NoSpacing"/>
              <w:jc w:val="both"/>
              <w:rPr>
                <w:color w:val="000000"/>
              </w:rPr>
            </w:pPr>
            <w:r w:rsidRPr="00DF4D87">
              <w:rPr>
                <w:color w:val="000000"/>
              </w:rPr>
              <w:t>3</w:t>
            </w:r>
          </w:p>
        </w:tc>
        <w:tc>
          <w:tcPr>
            <w:tcW w:w="1005" w:type="dxa"/>
            <w:tcBorders>
              <w:top w:val="nil"/>
              <w:left w:val="single" w:sz="4" w:space="0" w:color="000000"/>
              <w:bottom w:val="nil"/>
              <w:right w:val="single" w:sz="4" w:space="0" w:color="000000"/>
            </w:tcBorders>
            <w:vAlign w:val="bottom"/>
          </w:tcPr>
          <w:p w14:paraId="63DBB9F3" w14:textId="77777777" w:rsidR="00DF4D87" w:rsidRPr="00DF4D87" w:rsidRDefault="00DF4D87" w:rsidP="005678EA">
            <w:pPr>
              <w:pStyle w:val="NoSpacing"/>
              <w:jc w:val="both"/>
              <w:rPr>
                <w:color w:val="000000"/>
              </w:rPr>
            </w:pPr>
            <w:r w:rsidRPr="00DF4D87">
              <w:rPr>
                <w:color w:val="000000"/>
              </w:rPr>
              <w:t>3</w:t>
            </w:r>
          </w:p>
        </w:tc>
        <w:tc>
          <w:tcPr>
            <w:tcW w:w="1006" w:type="dxa"/>
            <w:tcBorders>
              <w:top w:val="nil"/>
              <w:left w:val="single" w:sz="4" w:space="0" w:color="000000"/>
              <w:bottom w:val="nil"/>
              <w:right w:val="single" w:sz="4" w:space="0" w:color="000000"/>
            </w:tcBorders>
            <w:vAlign w:val="bottom"/>
          </w:tcPr>
          <w:p w14:paraId="7F7994FC" w14:textId="77777777" w:rsidR="00DF4D87" w:rsidRPr="00DF4D87" w:rsidRDefault="00DF4D87" w:rsidP="005678EA">
            <w:pPr>
              <w:pStyle w:val="NoSpacing"/>
              <w:jc w:val="both"/>
              <w:rPr>
                <w:color w:val="000000"/>
              </w:rPr>
            </w:pPr>
            <w:r w:rsidRPr="00DF4D87">
              <w:rPr>
                <w:color w:val="000000"/>
              </w:rPr>
              <w:t>3</w:t>
            </w:r>
          </w:p>
        </w:tc>
        <w:tc>
          <w:tcPr>
            <w:tcW w:w="1005" w:type="dxa"/>
            <w:tcBorders>
              <w:top w:val="nil"/>
              <w:left w:val="single" w:sz="4" w:space="0" w:color="000000"/>
              <w:bottom w:val="nil"/>
              <w:right w:val="single" w:sz="4" w:space="0" w:color="000000"/>
            </w:tcBorders>
            <w:vAlign w:val="bottom"/>
          </w:tcPr>
          <w:p w14:paraId="76559575" w14:textId="77777777" w:rsidR="00DF4D87" w:rsidRPr="00DF4D87" w:rsidRDefault="00DF4D87" w:rsidP="005678EA">
            <w:pPr>
              <w:pStyle w:val="NoSpacing"/>
              <w:jc w:val="both"/>
              <w:rPr>
                <w:color w:val="000000"/>
              </w:rPr>
            </w:pPr>
            <w:r w:rsidRPr="00DF4D87">
              <w:rPr>
                <w:color w:val="000000"/>
              </w:rPr>
              <w:t>3</w:t>
            </w:r>
          </w:p>
        </w:tc>
        <w:tc>
          <w:tcPr>
            <w:tcW w:w="1006" w:type="dxa"/>
            <w:tcBorders>
              <w:top w:val="nil"/>
              <w:left w:val="single" w:sz="4" w:space="0" w:color="000000"/>
              <w:bottom w:val="nil"/>
              <w:right w:val="single" w:sz="4" w:space="0" w:color="000000"/>
            </w:tcBorders>
            <w:vAlign w:val="bottom"/>
          </w:tcPr>
          <w:p w14:paraId="4C53AAE8" w14:textId="77777777" w:rsidR="00DF4D87" w:rsidRPr="00DF4D87" w:rsidRDefault="00DF4D87" w:rsidP="005678EA">
            <w:pPr>
              <w:pStyle w:val="NoSpacing"/>
              <w:jc w:val="both"/>
              <w:rPr>
                <w:color w:val="000000"/>
              </w:rPr>
            </w:pPr>
            <w:r w:rsidRPr="00DF4D87">
              <w:rPr>
                <w:color w:val="000000"/>
              </w:rPr>
              <w:t>3</w:t>
            </w:r>
          </w:p>
        </w:tc>
      </w:tr>
      <w:tr w:rsidR="00DF4D87" w:rsidRPr="004C6F17" w14:paraId="40DD5B69" w14:textId="77777777" w:rsidTr="00DF4D87">
        <w:tc>
          <w:tcPr>
            <w:tcW w:w="1683" w:type="dxa"/>
            <w:tcBorders>
              <w:top w:val="nil"/>
              <w:left w:val="single" w:sz="4" w:space="0" w:color="000000"/>
              <w:bottom w:val="nil"/>
              <w:right w:val="single" w:sz="4" w:space="0" w:color="000000"/>
            </w:tcBorders>
            <w:shd w:val="clear" w:color="auto" w:fill="auto"/>
          </w:tcPr>
          <w:p w14:paraId="1343EB1D" w14:textId="77777777" w:rsidR="00DF4D87" w:rsidRPr="00DF4D87" w:rsidRDefault="00DF4D87" w:rsidP="005678EA">
            <w:pPr>
              <w:spacing w:after="0"/>
              <w:rPr>
                <w:rFonts w:eastAsia="Calibri" w:cs="Times New Roman"/>
                <w:color w:val="000000"/>
                <w:sz w:val="22"/>
                <w:szCs w:val="22"/>
                <w:lang w:val="en-GB"/>
              </w:rPr>
            </w:pPr>
            <w:r w:rsidRPr="00DF4D87">
              <w:rPr>
                <w:rFonts w:eastAsia="Calibri" w:cs="Times New Roman"/>
                <w:color w:val="000000"/>
                <w:sz w:val="22"/>
                <w:szCs w:val="22"/>
                <w:lang w:val="en-GB"/>
              </w:rPr>
              <w:t>Braga</w:t>
            </w:r>
          </w:p>
        </w:tc>
        <w:tc>
          <w:tcPr>
            <w:tcW w:w="1005" w:type="dxa"/>
            <w:tcBorders>
              <w:top w:val="nil"/>
              <w:left w:val="single" w:sz="4" w:space="0" w:color="000000"/>
              <w:bottom w:val="nil"/>
              <w:right w:val="single" w:sz="4" w:space="0" w:color="000000"/>
            </w:tcBorders>
            <w:shd w:val="clear" w:color="auto" w:fill="auto"/>
            <w:vAlign w:val="bottom"/>
          </w:tcPr>
          <w:p w14:paraId="2F9F6146" w14:textId="77777777" w:rsidR="00DF4D87" w:rsidRPr="00DF4D87" w:rsidRDefault="00DF4D87" w:rsidP="005678EA">
            <w:pPr>
              <w:pStyle w:val="NoSpacing"/>
              <w:jc w:val="both"/>
              <w:rPr>
                <w:color w:val="000000"/>
              </w:rPr>
            </w:pPr>
            <w:r w:rsidRPr="00DF4D87">
              <w:rPr>
                <w:color w:val="000000"/>
              </w:rPr>
              <w:t>16</w:t>
            </w:r>
          </w:p>
        </w:tc>
        <w:tc>
          <w:tcPr>
            <w:tcW w:w="1005" w:type="dxa"/>
            <w:tcBorders>
              <w:top w:val="nil"/>
              <w:left w:val="single" w:sz="4" w:space="0" w:color="000000"/>
              <w:bottom w:val="nil"/>
              <w:right w:val="single" w:sz="4" w:space="0" w:color="000000"/>
            </w:tcBorders>
            <w:vAlign w:val="bottom"/>
          </w:tcPr>
          <w:p w14:paraId="10637494" w14:textId="77777777" w:rsidR="00DF4D87" w:rsidRPr="00DF4D87" w:rsidRDefault="00DF4D87" w:rsidP="005678EA">
            <w:pPr>
              <w:pStyle w:val="NoSpacing"/>
              <w:jc w:val="both"/>
              <w:rPr>
                <w:color w:val="000000"/>
              </w:rPr>
            </w:pPr>
            <w:r w:rsidRPr="00DF4D87">
              <w:rPr>
                <w:color w:val="000000"/>
              </w:rPr>
              <w:t>16</w:t>
            </w:r>
          </w:p>
        </w:tc>
        <w:tc>
          <w:tcPr>
            <w:tcW w:w="1006" w:type="dxa"/>
            <w:tcBorders>
              <w:top w:val="nil"/>
              <w:left w:val="single" w:sz="4" w:space="0" w:color="000000"/>
              <w:bottom w:val="nil"/>
              <w:right w:val="single" w:sz="4" w:space="0" w:color="000000"/>
            </w:tcBorders>
            <w:vAlign w:val="bottom"/>
          </w:tcPr>
          <w:p w14:paraId="527C0371" w14:textId="77777777" w:rsidR="00DF4D87" w:rsidRPr="00DF4D87" w:rsidRDefault="00DF4D87" w:rsidP="005678EA">
            <w:pPr>
              <w:pStyle w:val="NoSpacing"/>
              <w:jc w:val="both"/>
              <w:rPr>
                <w:color w:val="000000"/>
              </w:rPr>
            </w:pPr>
            <w:r w:rsidRPr="00DF4D87">
              <w:rPr>
                <w:color w:val="000000"/>
              </w:rPr>
              <w:t>17</w:t>
            </w:r>
          </w:p>
        </w:tc>
        <w:tc>
          <w:tcPr>
            <w:tcW w:w="1005" w:type="dxa"/>
            <w:tcBorders>
              <w:top w:val="nil"/>
              <w:left w:val="single" w:sz="4" w:space="0" w:color="000000"/>
              <w:bottom w:val="nil"/>
              <w:right w:val="single" w:sz="4" w:space="0" w:color="000000"/>
            </w:tcBorders>
            <w:vAlign w:val="bottom"/>
          </w:tcPr>
          <w:p w14:paraId="7A9CF04C" w14:textId="77777777" w:rsidR="00DF4D87" w:rsidRPr="00DF4D87" w:rsidRDefault="00DF4D87" w:rsidP="005678EA">
            <w:pPr>
              <w:pStyle w:val="NoSpacing"/>
              <w:jc w:val="both"/>
              <w:rPr>
                <w:color w:val="000000"/>
              </w:rPr>
            </w:pPr>
            <w:r w:rsidRPr="00DF4D87">
              <w:rPr>
                <w:color w:val="000000"/>
              </w:rPr>
              <w:t>18</w:t>
            </w:r>
          </w:p>
        </w:tc>
        <w:tc>
          <w:tcPr>
            <w:tcW w:w="1006" w:type="dxa"/>
            <w:tcBorders>
              <w:top w:val="nil"/>
              <w:left w:val="single" w:sz="4" w:space="0" w:color="000000"/>
              <w:bottom w:val="nil"/>
              <w:right w:val="single" w:sz="4" w:space="0" w:color="000000"/>
            </w:tcBorders>
            <w:vAlign w:val="bottom"/>
          </w:tcPr>
          <w:p w14:paraId="71BB832D" w14:textId="77777777" w:rsidR="00DF4D87" w:rsidRPr="00DF4D87" w:rsidRDefault="00DF4D87" w:rsidP="005678EA">
            <w:pPr>
              <w:pStyle w:val="NoSpacing"/>
              <w:jc w:val="both"/>
              <w:rPr>
                <w:color w:val="000000"/>
              </w:rPr>
            </w:pPr>
            <w:r w:rsidRPr="00DF4D87">
              <w:rPr>
                <w:color w:val="000000"/>
              </w:rPr>
              <w:t>18</w:t>
            </w:r>
          </w:p>
        </w:tc>
        <w:tc>
          <w:tcPr>
            <w:tcW w:w="1005" w:type="dxa"/>
            <w:tcBorders>
              <w:top w:val="nil"/>
              <w:left w:val="single" w:sz="4" w:space="0" w:color="000000"/>
              <w:bottom w:val="nil"/>
              <w:right w:val="single" w:sz="4" w:space="0" w:color="000000"/>
            </w:tcBorders>
            <w:vAlign w:val="bottom"/>
          </w:tcPr>
          <w:p w14:paraId="41A44105" w14:textId="77777777" w:rsidR="00DF4D87" w:rsidRPr="00DF4D87" w:rsidRDefault="00DF4D87" w:rsidP="005678EA">
            <w:pPr>
              <w:pStyle w:val="NoSpacing"/>
              <w:jc w:val="both"/>
              <w:rPr>
                <w:color w:val="000000"/>
              </w:rPr>
            </w:pPr>
            <w:r w:rsidRPr="00DF4D87">
              <w:rPr>
                <w:color w:val="000000"/>
              </w:rPr>
              <w:t>19</w:t>
            </w:r>
          </w:p>
        </w:tc>
        <w:tc>
          <w:tcPr>
            <w:tcW w:w="1006" w:type="dxa"/>
            <w:tcBorders>
              <w:top w:val="nil"/>
              <w:left w:val="single" w:sz="4" w:space="0" w:color="000000"/>
              <w:bottom w:val="nil"/>
              <w:right w:val="single" w:sz="4" w:space="0" w:color="000000"/>
            </w:tcBorders>
            <w:vAlign w:val="bottom"/>
          </w:tcPr>
          <w:p w14:paraId="555F3767" w14:textId="77777777" w:rsidR="00DF4D87" w:rsidRPr="00DF4D87" w:rsidRDefault="00DF4D87" w:rsidP="005678EA">
            <w:pPr>
              <w:pStyle w:val="NoSpacing"/>
              <w:jc w:val="both"/>
              <w:rPr>
                <w:color w:val="000000"/>
              </w:rPr>
            </w:pPr>
            <w:r w:rsidRPr="00DF4D87">
              <w:rPr>
                <w:color w:val="000000"/>
              </w:rPr>
              <w:t>19</w:t>
            </w:r>
          </w:p>
        </w:tc>
      </w:tr>
      <w:tr w:rsidR="00DF4D87" w:rsidRPr="004C6F17" w14:paraId="0C00549B" w14:textId="77777777" w:rsidTr="00DF4D87">
        <w:tc>
          <w:tcPr>
            <w:tcW w:w="1683" w:type="dxa"/>
            <w:tcBorders>
              <w:top w:val="nil"/>
              <w:left w:val="single" w:sz="4" w:space="0" w:color="000000"/>
              <w:bottom w:val="nil"/>
              <w:right w:val="single" w:sz="4" w:space="0" w:color="000000"/>
            </w:tcBorders>
            <w:shd w:val="clear" w:color="auto" w:fill="auto"/>
          </w:tcPr>
          <w:p w14:paraId="0708A1B1"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Bragança</w:t>
            </w:r>
            <w:proofErr w:type="spellEnd"/>
          </w:p>
        </w:tc>
        <w:tc>
          <w:tcPr>
            <w:tcW w:w="1005" w:type="dxa"/>
            <w:tcBorders>
              <w:top w:val="nil"/>
              <w:left w:val="single" w:sz="4" w:space="0" w:color="000000"/>
              <w:bottom w:val="nil"/>
              <w:right w:val="single" w:sz="4" w:space="0" w:color="000000"/>
            </w:tcBorders>
            <w:shd w:val="clear" w:color="auto" w:fill="auto"/>
            <w:vAlign w:val="bottom"/>
          </w:tcPr>
          <w:p w14:paraId="712FAEE8" w14:textId="77777777" w:rsidR="00DF4D87" w:rsidRPr="00DF4D87" w:rsidRDefault="00DF4D87" w:rsidP="005678EA">
            <w:pPr>
              <w:pStyle w:val="NoSpacing"/>
              <w:jc w:val="both"/>
              <w:rPr>
                <w:color w:val="000000"/>
              </w:rPr>
            </w:pPr>
            <w:r w:rsidRPr="00DF4D87">
              <w:rPr>
                <w:color w:val="000000"/>
              </w:rPr>
              <w:t>4</w:t>
            </w:r>
          </w:p>
        </w:tc>
        <w:tc>
          <w:tcPr>
            <w:tcW w:w="1005" w:type="dxa"/>
            <w:tcBorders>
              <w:top w:val="nil"/>
              <w:left w:val="single" w:sz="4" w:space="0" w:color="000000"/>
              <w:bottom w:val="nil"/>
              <w:right w:val="single" w:sz="4" w:space="0" w:color="000000"/>
            </w:tcBorders>
            <w:vAlign w:val="bottom"/>
          </w:tcPr>
          <w:p w14:paraId="4D55EF8B" w14:textId="77777777" w:rsidR="00DF4D87" w:rsidRPr="00DF4D87" w:rsidRDefault="00DF4D87" w:rsidP="005678EA">
            <w:pPr>
              <w:pStyle w:val="NoSpacing"/>
              <w:jc w:val="both"/>
              <w:rPr>
                <w:color w:val="000000"/>
              </w:rPr>
            </w:pPr>
            <w:r w:rsidRPr="00DF4D87">
              <w:rPr>
                <w:color w:val="000000"/>
              </w:rPr>
              <w:t>4</w:t>
            </w:r>
          </w:p>
        </w:tc>
        <w:tc>
          <w:tcPr>
            <w:tcW w:w="1006" w:type="dxa"/>
            <w:tcBorders>
              <w:top w:val="nil"/>
              <w:left w:val="single" w:sz="4" w:space="0" w:color="000000"/>
              <w:bottom w:val="nil"/>
              <w:right w:val="single" w:sz="4" w:space="0" w:color="000000"/>
            </w:tcBorders>
            <w:vAlign w:val="bottom"/>
          </w:tcPr>
          <w:p w14:paraId="74D38BAC" w14:textId="77777777" w:rsidR="00DF4D87" w:rsidRPr="00DF4D87" w:rsidRDefault="00DF4D87" w:rsidP="005678EA">
            <w:pPr>
              <w:pStyle w:val="NoSpacing"/>
              <w:jc w:val="both"/>
              <w:rPr>
                <w:color w:val="000000"/>
              </w:rPr>
            </w:pPr>
            <w:r w:rsidRPr="00DF4D87">
              <w:rPr>
                <w:color w:val="000000"/>
              </w:rPr>
              <w:t>4</w:t>
            </w:r>
          </w:p>
        </w:tc>
        <w:tc>
          <w:tcPr>
            <w:tcW w:w="1005" w:type="dxa"/>
            <w:tcBorders>
              <w:top w:val="nil"/>
              <w:left w:val="single" w:sz="4" w:space="0" w:color="000000"/>
              <w:bottom w:val="nil"/>
              <w:right w:val="single" w:sz="4" w:space="0" w:color="000000"/>
            </w:tcBorders>
            <w:vAlign w:val="bottom"/>
          </w:tcPr>
          <w:p w14:paraId="72A24010" w14:textId="77777777" w:rsidR="00DF4D87" w:rsidRPr="00DF4D87" w:rsidRDefault="00DF4D87" w:rsidP="005678EA">
            <w:pPr>
              <w:pStyle w:val="NoSpacing"/>
              <w:jc w:val="both"/>
              <w:rPr>
                <w:color w:val="000000"/>
              </w:rPr>
            </w:pPr>
            <w:r w:rsidRPr="00DF4D87">
              <w:rPr>
                <w:color w:val="000000"/>
              </w:rPr>
              <w:t>4</w:t>
            </w:r>
          </w:p>
        </w:tc>
        <w:tc>
          <w:tcPr>
            <w:tcW w:w="1006" w:type="dxa"/>
            <w:tcBorders>
              <w:top w:val="nil"/>
              <w:left w:val="single" w:sz="4" w:space="0" w:color="000000"/>
              <w:bottom w:val="nil"/>
              <w:right w:val="single" w:sz="4" w:space="0" w:color="000000"/>
            </w:tcBorders>
            <w:vAlign w:val="bottom"/>
          </w:tcPr>
          <w:p w14:paraId="5580AC4F" w14:textId="77777777" w:rsidR="00DF4D87" w:rsidRPr="00DF4D87" w:rsidRDefault="00DF4D87" w:rsidP="005678EA">
            <w:pPr>
              <w:pStyle w:val="NoSpacing"/>
              <w:jc w:val="both"/>
              <w:rPr>
                <w:color w:val="000000"/>
              </w:rPr>
            </w:pPr>
            <w:r w:rsidRPr="00DF4D87">
              <w:rPr>
                <w:color w:val="000000"/>
              </w:rPr>
              <w:t>4</w:t>
            </w:r>
          </w:p>
        </w:tc>
        <w:tc>
          <w:tcPr>
            <w:tcW w:w="1005" w:type="dxa"/>
            <w:tcBorders>
              <w:top w:val="nil"/>
              <w:left w:val="single" w:sz="4" w:space="0" w:color="000000"/>
              <w:bottom w:val="nil"/>
              <w:right w:val="single" w:sz="4" w:space="0" w:color="000000"/>
            </w:tcBorders>
            <w:vAlign w:val="bottom"/>
          </w:tcPr>
          <w:p w14:paraId="445F2E56" w14:textId="77777777" w:rsidR="00DF4D87" w:rsidRPr="00DF4D87" w:rsidRDefault="00DF4D87" w:rsidP="005678EA">
            <w:pPr>
              <w:pStyle w:val="NoSpacing"/>
              <w:jc w:val="both"/>
              <w:rPr>
                <w:color w:val="000000"/>
              </w:rPr>
            </w:pPr>
            <w:r w:rsidRPr="00DF4D87">
              <w:rPr>
                <w:color w:val="000000"/>
              </w:rPr>
              <w:t>3</w:t>
            </w:r>
          </w:p>
        </w:tc>
        <w:tc>
          <w:tcPr>
            <w:tcW w:w="1006" w:type="dxa"/>
            <w:tcBorders>
              <w:top w:val="nil"/>
              <w:left w:val="single" w:sz="4" w:space="0" w:color="000000"/>
              <w:bottom w:val="nil"/>
              <w:right w:val="single" w:sz="4" w:space="0" w:color="000000"/>
            </w:tcBorders>
            <w:vAlign w:val="bottom"/>
          </w:tcPr>
          <w:p w14:paraId="128178B4" w14:textId="77777777" w:rsidR="00DF4D87" w:rsidRPr="00DF4D87" w:rsidRDefault="00DF4D87" w:rsidP="005678EA">
            <w:pPr>
              <w:pStyle w:val="NoSpacing"/>
              <w:jc w:val="both"/>
              <w:rPr>
                <w:color w:val="000000"/>
              </w:rPr>
            </w:pPr>
            <w:r w:rsidRPr="00DF4D87">
              <w:rPr>
                <w:color w:val="000000"/>
              </w:rPr>
              <w:t>3</w:t>
            </w:r>
          </w:p>
        </w:tc>
      </w:tr>
      <w:tr w:rsidR="00DF4D87" w:rsidRPr="004C6F17" w14:paraId="277B80FD" w14:textId="77777777" w:rsidTr="00DF4D87">
        <w:tc>
          <w:tcPr>
            <w:tcW w:w="1683" w:type="dxa"/>
            <w:tcBorders>
              <w:top w:val="nil"/>
              <w:left w:val="single" w:sz="4" w:space="0" w:color="000000"/>
              <w:bottom w:val="nil"/>
              <w:right w:val="single" w:sz="4" w:space="0" w:color="000000"/>
            </w:tcBorders>
            <w:shd w:val="clear" w:color="auto" w:fill="auto"/>
          </w:tcPr>
          <w:p w14:paraId="03BA6F2A"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Castelo</w:t>
            </w:r>
            <w:proofErr w:type="spellEnd"/>
            <w:r w:rsidRPr="00DF4D87">
              <w:rPr>
                <w:rFonts w:eastAsia="Calibri" w:cs="Times New Roman"/>
                <w:color w:val="000000"/>
                <w:sz w:val="22"/>
                <w:szCs w:val="22"/>
                <w:lang w:val="en-GB"/>
              </w:rPr>
              <w:t xml:space="preserve"> </w:t>
            </w:r>
            <w:proofErr w:type="spellStart"/>
            <w:r w:rsidRPr="00DF4D87">
              <w:rPr>
                <w:rFonts w:eastAsia="Calibri" w:cs="Times New Roman"/>
                <w:color w:val="000000"/>
                <w:sz w:val="22"/>
                <w:szCs w:val="22"/>
                <w:lang w:val="en-GB"/>
              </w:rPr>
              <w:t>Branco</w:t>
            </w:r>
            <w:proofErr w:type="spellEnd"/>
          </w:p>
        </w:tc>
        <w:tc>
          <w:tcPr>
            <w:tcW w:w="1005" w:type="dxa"/>
            <w:tcBorders>
              <w:top w:val="nil"/>
              <w:left w:val="single" w:sz="4" w:space="0" w:color="000000"/>
              <w:bottom w:val="nil"/>
              <w:right w:val="single" w:sz="4" w:space="0" w:color="000000"/>
            </w:tcBorders>
            <w:shd w:val="clear" w:color="auto" w:fill="auto"/>
            <w:vAlign w:val="bottom"/>
          </w:tcPr>
          <w:p w14:paraId="22476238" w14:textId="77777777" w:rsidR="00DF4D87" w:rsidRPr="00DF4D87" w:rsidRDefault="00DF4D87" w:rsidP="005678EA">
            <w:pPr>
              <w:pStyle w:val="NoSpacing"/>
              <w:jc w:val="both"/>
              <w:rPr>
                <w:color w:val="000000"/>
              </w:rPr>
            </w:pPr>
            <w:r w:rsidRPr="00DF4D87">
              <w:rPr>
                <w:color w:val="000000"/>
              </w:rPr>
              <w:t>5</w:t>
            </w:r>
          </w:p>
        </w:tc>
        <w:tc>
          <w:tcPr>
            <w:tcW w:w="1005" w:type="dxa"/>
            <w:tcBorders>
              <w:top w:val="nil"/>
              <w:left w:val="single" w:sz="4" w:space="0" w:color="000000"/>
              <w:bottom w:val="nil"/>
              <w:right w:val="single" w:sz="4" w:space="0" w:color="000000"/>
            </w:tcBorders>
            <w:vAlign w:val="bottom"/>
          </w:tcPr>
          <w:p w14:paraId="278FCE85" w14:textId="77777777" w:rsidR="00DF4D87" w:rsidRPr="00DF4D87" w:rsidRDefault="00DF4D87" w:rsidP="005678EA">
            <w:pPr>
              <w:pStyle w:val="NoSpacing"/>
              <w:jc w:val="both"/>
              <w:rPr>
                <w:color w:val="000000"/>
              </w:rPr>
            </w:pPr>
            <w:r w:rsidRPr="00DF4D87">
              <w:rPr>
                <w:color w:val="000000"/>
              </w:rPr>
              <w:t>5</w:t>
            </w:r>
          </w:p>
        </w:tc>
        <w:tc>
          <w:tcPr>
            <w:tcW w:w="1006" w:type="dxa"/>
            <w:tcBorders>
              <w:top w:val="nil"/>
              <w:left w:val="single" w:sz="4" w:space="0" w:color="000000"/>
              <w:bottom w:val="nil"/>
              <w:right w:val="single" w:sz="4" w:space="0" w:color="000000"/>
            </w:tcBorders>
            <w:vAlign w:val="bottom"/>
          </w:tcPr>
          <w:p w14:paraId="52F2856E" w14:textId="77777777" w:rsidR="00DF4D87" w:rsidRPr="00DF4D87" w:rsidRDefault="00DF4D87" w:rsidP="005678EA">
            <w:pPr>
              <w:pStyle w:val="NoSpacing"/>
              <w:jc w:val="both"/>
              <w:rPr>
                <w:color w:val="000000"/>
              </w:rPr>
            </w:pPr>
            <w:r w:rsidRPr="00DF4D87">
              <w:rPr>
                <w:color w:val="000000"/>
              </w:rPr>
              <w:t>5</w:t>
            </w:r>
          </w:p>
        </w:tc>
        <w:tc>
          <w:tcPr>
            <w:tcW w:w="1005" w:type="dxa"/>
            <w:tcBorders>
              <w:top w:val="nil"/>
              <w:left w:val="single" w:sz="4" w:space="0" w:color="000000"/>
              <w:bottom w:val="nil"/>
              <w:right w:val="single" w:sz="4" w:space="0" w:color="000000"/>
            </w:tcBorders>
            <w:vAlign w:val="bottom"/>
          </w:tcPr>
          <w:p w14:paraId="3CF5A0E2" w14:textId="77777777" w:rsidR="00DF4D87" w:rsidRPr="00DF4D87" w:rsidRDefault="00DF4D87" w:rsidP="005678EA">
            <w:pPr>
              <w:pStyle w:val="NoSpacing"/>
              <w:jc w:val="both"/>
              <w:rPr>
                <w:color w:val="000000"/>
              </w:rPr>
            </w:pPr>
            <w:r w:rsidRPr="00DF4D87">
              <w:rPr>
                <w:color w:val="000000"/>
              </w:rPr>
              <w:t>5</w:t>
            </w:r>
          </w:p>
        </w:tc>
        <w:tc>
          <w:tcPr>
            <w:tcW w:w="1006" w:type="dxa"/>
            <w:tcBorders>
              <w:top w:val="nil"/>
              <w:left w:val="single" w:sz="4" w:space="0" w:color="000000"/>
              <w:bottom w:val="nil"/>
              <w:right w:val="single" w:sz="4" w:space="0" w:color="000000"/>
            </w:tcBorders>
            <w:vAlign w:val="bottom"/>
          </w:tcPr>
          <w:p w14:paraId="3629C25D" w14:textId="77777777" w:rsidR="00DF4D87" w:rsidRPr="00DF4D87" w:rsidRDefault="00DF4D87" w:rsidP="005678EA">
            <w:pPr>
              <w:pStyle w:val="NoSpacing"/>
              <w:jc w:val="both"/>
              <w:rPr>
                <w:color w:val="000000"/>
              </w:rPr>
            </w:pPr>
            <w:r w:rsidRPr="00DF4D87">
              <w:rPr>
                <w:color w:val="000000"/>
              </w:rPr>
              <w:t>5</w:t>
            </w:r>
          </w:p>
        </w:tc>
        <w:tc>
          <w:tcPr>
            <w:tcW w:w="1005" w:type="dxa"/>
            <w:tcBorders>
              <w:top w:val="nil"/>
              <w:left w:val="single" w:sz="4" w:space="0" w:color="000000"/>
              <w:bottom w:val="nil"/>
              <w:right w:val="single" w:sz="4" w:space="0" w:color="000000"/>
            </w:tcBorders>
            <w:vAlign w:val="bottom"/>
          </w:tcPr>
          <w:p w14:paraId="7B122F77" w14:textId="77777777" w:rsidR="00DF4D87" w:rsidRPr="00DF4D87" w:rsidRDefault="00DF4D87" w:rsidP="005678EA">
            <w:pPr>
              <w:pStyle w:val="NoSpacing"/>
              <w:jc w:val="both"/>
              <w:rPr>
                <w:color w:val="000000"/>
              </w:rPr>
            </w:pPr>
            <w:r w:rsidRPr="00DF4D87">
              <w:rPr>
                <w:color w:val="000000"/>
              </w:rPr>
              <w:t>4</w:t>
            </w:r>
          </w:p>
        </w:tc>
        <w:tc>
          <w:tcPr>
            <w:tcW w:w="1006" w:type="dxa"/>
            <w:tcBorders>
              <w:top w:val="nil"/>
              <w:left w:val="single" w:sz="4" w:space="0" w:color="000000"/>
              <w:bottom w:val="nil"/>
              <w:right w:val="single" w:sz="4" w:space="0" w:color="000000"/>
            </w:tcBorders>
            <w:vAlign w:val="bottom"/>
          </w:tcPr>
          <w:p w14:paraId="03B3E597" w14:textId="77777777" w:rsidR="00DF4D87" w:rsidRPr="00DF4D87" w:rsidRDefault="00DF4D87" w:rsidP="005678EA">
            <w:pPr>
              <w:pStyle w:val="NoSpacing"/>
              <w:jc w:val="both"/>
              <w:rPr>
                <w:color w:val="000000"/>
              </w:rPr>
            </w:pPr>
            <w:r w:rsidRPr="00DF4D87">
              <w:rPr>
                <w:color w:val="000000"/>
              </w:rPr>
              <w:t>4</w:t>
            </w:r>
          </w:p>
        </w:tc>
      </w:tr>
      <w:tr w:rsidR="00DF4D87" w:rsidRPr="004C6F17" w14:paraId="427A1493" w14:textId="77777777" w:rsidTr="00DF4D87">
        <w:tc>
          <w:tcPr>
            <w:tcW w:w="1683" w:type="dxa"/>
            <w:tcBorders>
              <w:top w:val="nil"/>
              <w:left w:val="single" w:sz="4" w:space="0" w:color="000000"/>
              <w:bottom w:val="nil"/>
              <w:right w:val="single" w:sz="4" w:space="0" w:color="000000"/>
            </w:tcBorders>
            <w:shd w:val="clear" w:color="auto" w:fill="auto"/>
          </w:tcPr>
          <w:p w14:paraId="4810270D" w14:textId="77777777" w:rsidR="00DF4D87" w:rsidRPr="00DF4D87" w:rsidRDefault="00DF4D87" w:rsidP="005678EA">
            <w:pPr>
              <w:spacing w:after="0"/>
              <w:rPr>
                <w:rFonts w:eastAsia="Calibri" w:cs="Times New Roman"/>
                <w:color w:val="000000"/>
                <w:sz w:val="22"/>
                <w:szCs w:val="22"/>
                <w:lang w:val="en-GB"/>
              </w:rPr>
            </w:pPr>
            <w:r w:rsidRPr="00DF4D87">
              <w:rPr>
                <w:rFonts w:eastAsia="Calibri" w:cs="Times New Roman"/>
                <w:color w:val="000000"/>
                <w:sz w:val="22"/>
                <w:szCs w:val="22"/>
                <w:lang w:val="en-GB"/>
              </w:rPr>
              <w:t>Coimbra</w:t>
            </w:r>
          </w:p>
        </w:tc>
        <w:tc>
          <w:tcPr>
            <w:tcW w:w="1005" w:type="dxa"/>
            <w:tcBorders>
              <w:top w:val="nil"/>
              <w:left w:val="single" w:sz="4" w:space="0" w:color="000000"/>
              <w:bottom w:val="nil"/>
              <w:right w:val="single" w:sz="4" w:space="0" w:color="000000"/>
            </w:tcBorders>
            <w:shd w:val="clear" w:color="auto" w:fill="auto"/>
            <w:vAlign w:val="bottom"/>
          </w:tcPr>
          <w:p w14:paraId="2EB6FFF4" w14:textId="77777777" w:rsidR="00DF4D87" w:rsidRPr="00DF4D87" w:rsidRDefault="00DF4D87" w:rsidP="005678EA">
            <w:pPr>
              <w:pStyle w:val="NoSpacing"/>
              <w:jc w:val="both"/>
              <w:rPr>
                <w:color w:val="000000"/>
              </w:rPr>
            </w:pPr>
            <w:r w:rsidRPr="00DF4D87">
              <w:rPr>
                <w:color w:val="000000"/>
              </w:rPr>
              <w:t>10</w:t>
            </w:r>
          </w:p>
        </w:tc>
        <w:tc>
          <w:tcPr>
            <w:tcW w:w="1005" w:type="dxa"/>
            <w:tcBorders>
              <w:top w:val="nil"/>
              <w:left w:val="single" w:sz="4" w:space="0" w:color="000000"/>
              <w:bottom w:val="nil"/>
              <w:right w:val="single" w:sz="4" w:space="0" w:color="000000"/>
            </w:tcBorders>
            <w:vAlign w:val="bottom"/>
          </w:tcPr>
          <w:p w14:paraId="3D861280" w14:textId="77777777" w:rsidR="00DF4D87" w:rsidRPr="00DF4D87" w:rsidRDefault="00DF4D87" w:rsidP="005678EA">
            <w:pPr>
              <w:pStyle w:val="NoSpacing"/>
              <w:jc w:val="both"/>
              <w:rPr>
                <w:color w:val="000000"/>
              </w:rPr>
            </w:pPr>
            <w:r w:rsidRPr="00DF4D87">
              <w:rPr>
                <w:color w:val="000000"/>
              </w:rPr>
              <w:t>10</w:t>
            </w:r>
          </w:p>
        </w:tc>
        <w:tc>
          <w:tcPr>
            <w:tcW w:w="1006" w:type="dxa"/>
            <w:tcBorders>
              <w:top w:val="nil"/>
              <w:left w:val="single" w:sz="4" w:space="0" w:color="000000"/>
              <w:bottom w:val="nil"/>
              <w:right w:val="single" w:sz="4" w:space="0" w:color="000000"/>
            </w:tcBorders>
            <w:vAlign w:val="bottom"/>
          </w:tcPr>
          <w:p w14:paraId="5B8090B0" w14:textId="77777777" w:rsidR="00DF4D87" w:rsidRPr="00DF4D87" w:rsidRDefault="00DF4D87" w:rsidP="005678EA">
            <w:pPr>
              <w:pStyle w:val="NoSpacing"/>
              <w:jc w:val="both"/>
              <w:rPr>
                <w:color w:val="000000"/>
              </w:rPr>
            </w:pPr>
            <w:r w:rsidRPr="00DF4D87">
              <w:rPr>
                <w:color w:val="000000"/>
              </w:rPr>
              <w:t>10</w:t>
            </w:r>
          </w:p>
        </w:tc>
        <w:tc>
          <w:tcPr>
            <w:tcW w:w="1005" w:type="dxa"/>
            <w:tcBorders>
              <w:top w:val="nil"/>
              <w:left w:val="single" w:sz="4" w:space="0" w:color="000000"/>
              <w:bottom w:val="nil"/>
              <w:right w:val="single" w:sz="4" w:space="0" w:color="000000"/>
            </w:tcBorders>
            <w:vAlign w:val="bottom"/>
          </w:tcPr>
          <w:p w14:paraId="6E3BA81F" w14:textId="77777777" w:rsidR="00DF4D87" w:rsidRPr="00DF4D87" w:rsidRDefault="00DF4D87" w:rsidP="005678EA">
            <w:pPr>
              <w:pStyle w:val="NoSpacing"/>
              <w:jc w:val="both"/>
              <w:rPr>
                <w:color w:val="000000"/>
              </w:rPr>
            </w:pPr>
            <w:r w:rsidRPr="00DF4D87">
              <w:rPr>
                <w:color w:val="000000"/>
              </w:rPr>
              <w:t>10</w:t>
            </w:r>
          </w:p>
        </w:tc>
        <w:tc>
          <w:tcPr>
            <w:tcW w:w="1006" w:type="dxa"/>
            <w:tcBorders>
              <w:top w:val="nil"/>
              <w:left w:val="single" w:sz="4" w:space="0" w:color="000000"/>
              <w:bottom w:val="nil"/>
              <w:right w:val="single" w:sz="4" w:space="0" w:color="000000"/>
            </w:tcBorders>
            <w:vAlign w:val="bottom"/>
          </w:tcPr>
          <w:p w14:paraId="01AD9498" w14:textId="77777777" w:rsidR="00DF4D87" w:rsidRPr="00DF4D87" w:rsidRDefault="00DF4D87" w:rsidP="005678EA">
            <w:pPr>
              <w:pStyle w:val="NoSpacing"/>
              <w:jc w:val="both"/>
              <w:rPr>
                <w:color w:val="000000"/>
              </w:rPr>
            </w:pPr>
            <w:r w:rsidRPr="00DF4D87">
              <w:rPr>
                <w:color w:val="000000"/>
              </w:rPr>
              <w:t>10</w:t>
            </w:r>
          </w:p>
        </w:tc>
        <w:tc>
          <w:tcPr>
            <w:tcW w:w="1005" w:type="dxa"/>
            <w:tcBorders>
              <w:top w:val="nil"/>
              <w:left w:val="single" w:sz="4" w:space="0" w:color="000000"/>
              <w:bottom w:val="nil"/>
              <w:right w:val="single" w:sz="4" w:space="0" w:color="000000"/>
            </w:tcBorders>
            <w:vAlign w:val="bottom"/>
          </w:tcPr>
          <w:p w14:paraId="7B2A2AE9" w14:textId="77777777" w:rsidR="00DF4D87" w:rsidRPr="00DF4D87" w:rsidRDefault="00DF4D87" w:rsidP="005678EA">
            <w:pPr>
              <w:pStyle w:val="NoSpacing"/>
              <w:jc w:val="both"/>
              <w:rPr>
                <w:color w:val="000000"/>
              </w:rPr>
            </w:pPr>
            <w:r w:rsidRPr="00DF4D87">
              <w:rPr>
                <w:color w:val="000000"/>
              </w:rPr>
              <w:t>10</w:t>
            </w:r>
          </w:p>
        </w:tc>
        <w:tc>
          <w:tcPr>
            <w:tcW w:w="1006" w:type="dxa"/>
            <w:tcBorders>
              <w:top w:val="nil"/>
              <w:left w:val="single" w:sz="4" w:space="0" w:color="000000"/>
              <w:bottom w:val="nil"/>
              <w:right w:val="single" w:sz="4" w:space="0" w:color="000000"/>
            </w:tcBorders>
            <w:vAlign w:val="bottom"/>
          </w:tcPr>
          <w:p w14:paraId="1BBD267C" w14:textId="77777777" w:rsidR="00DF4D87" w:rsidRPr="00DF4D87" w:rsidRDefault="00DF4D87" w:rsidP="005678EA">
            <w:pPr>
              <w:pStyle w:val="NoSpacing"/>
              <w:jc w:val="both"/>
              <w:rPr>
                <w:color w:val="000000"/>
              </w:rPr>
            </w:pPr>
            <w:r w:rsidRPr="00DF4D87">
              <w:rPr>
                <w:color w:val="000000"/>
              </w:rPr>
              <w:t>9</w:t>
            </w:r>
          </w:p>
        </w:tc>
      </w:tr>
      <w:tr w:rsidR="00DF4D87" w:rsidRPr="004C6F17" w14:paraId="2F0A1FBF" w14:textId="77777777" w:rsidTr="00DF4D87">
        <w:tc>
          <w:tcPr>
            <w:tcW w:w="1683" w:type="dxa"/>
            <w:tcBorders>
              <w:top w:val="nil"/>
              <w:left w:val="single" w:sz="4" w:space="0" w:color="000000"/>
              <w:bottom w:val="nil"/>
              <w:right w:val="single" w:sz="4" w:space="0" w:color="000000"/>
            </w:tcBorders>
            <w:shd w:val="clear" w:color="auto" w:fill="auto"/>
          </w:tcPr>
          <w:p w14:paraId="607427B6"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Évora</w:t>
            </w:r>
            <w:proofErr w:type="spellEnd"/>
          </w:p>
        </w:tc>
        <w:tc>
          <w:tcPr>
            <w:tcW w:w="1005" w:type="dxa"/>
            <w:tcBorders>
              <w:top w:val="nil"/>
              <w:left w:val="single" w:sz="4" w:space="0" w:color="000000"/>
              <w:bottom w:val="nil"/>
              <w:right w:val="single" w:sz="4" w:space="0" w:color="000000"/>
            </w:tcBorders>
            <w:shd w:val="clear" w:color="auto" w:fill="auto"/>
            <w:vAlign w:val="bottom"/>
          </w:tcPr>
          <w:p w14:paraId="632468ED" w14:textId="77777777" w:rsidR="00DF4D87" w:rsidRPr="00DF4D87" w:rsidRDefault="00DF4D87" w:rsidP="005678EA">
            <w:pPr>
              <w:pStyle w:val="NoSpacing"/>
              <w:jc w:val="both"/>
              <w:rPr>
                <w:color w:val="000000"/>
              </w:rPr>
            </w:pPr>
            <w:r w:rsidRPr="00DF4D87">
              <w:rPr>
                <w:color w:val="000000"/>
              </w:rPr>
              <w:t>4</w:t>
            </w:r>
          </w:p>
        </w:tc>
        <w:tc>
          <w:tcPr>
            <w:tcW w:w="1005" w:type="dxa"/>
            <w:tcBorders>
              <w:top w:val="nil"/>
              <w:left w:val="single" w:sz="4" w:space="0" w:color="000000"/>
              <w:bottom w:val="nil"/>
              <w:right w:val="single" w:sz="4" w:space="0" w:color="000000"/>
            </w:tcBorders>
            <w:vAlign w:val="bottom"/>
          </w:tcPr>
          <w:p w14:paraId="06DA36F3" w14:textId="77777777" w:rsidR="00DF4D87" w:rsidRPr="00DF4D87" w:rsidRDefault="00DF4D87" w:rsidP="005678EA">
            <w:pPr>
              <w:pStyle w:val="NoSpacing"/>
              <w:jc w:val="both"/>
              <w:rPr>
                <w:color w:val="000000"/>
              </w:rPr>
            </w:pPr>
            <w:r w:rsidRPr="00DF4D87">
              <w:rPr>
                <w:color w:val="000000"/>
              </w:rPr>
              <w:t>4</w:t>
            </w:r>
          </w:p>
        </w:tc>
        <w:tc>
          <w:tcPr>
            <w:tcW w:w="1006" w:type="dxa"/>
            <w:tcBorders>
              <w:top w:val="nil"/>
              <w:left w:val="single" w:sz="4" w:space="0" w:color="000000"/>
              <w:bottom w:val="nil"/>
              <w:right w:val="single" w:sz="4" w:space="0" w:color="000000"/>
            </w:tcBorders>
            <w:vAlign w:val="bottom"/>
          </w:tcPr>
          <w:p w14:paraId="7C7ABC80" w14:textId="77777777" w:rsidR="00DF4D87" w:rsidRPr="00DF4D87" w:rsidRDefault="00DF4D87" w:rsidP="005678EA">
            <w:pPr>
              <w:pStyle w:val="NoSpacing"/>
              <w:jc w:val="both"/>
              <w:rPr>
                <w:color w:val="000000"/>
              </w:rPr>
            </w:pPr>
            <w:r w:rsidRPr="00DF4D87">
              <w:rPr>
                <w:color w:val="000000"/>
              </w:rPr>
              <w:t>4</w:t>
            </w:r>
          </w:p>
        </w:tc>
        <w:tc>
          <w:tcPr>
            <w:tcW w:w="1005" w:type="dxa"/>
            <w:tcBorders>
              <w:top w:val="nil"/>
              <w:left w:val="single" w:sz="4" w:space="0" w:color="000000"/>
              <w:bottom w:val="nil"/>
              <w:right w:val="single" w:sz="4" w:space="0" w:color="000000"/>
            </w:tcBorders>
            <w:vAlign w:val="bottom"/>
          </w:tcPr>
          <w:p w14:paraId="0B9E6B7F" w14:textId="77777777" w:rsidR="00DF4D87" w:rsidRPr="00DF4D87" w:rsidRDefault="00DF4D87" w:rsidP="005678EA">
            <w:pPr>
              <w:pStyle w:val="NoSpacing"/>
              <w:jc w:val="both"/>
              <w:rPr>
                <w:color w:val="000000"/>
              </w:rPr>
            </w:pPr>
            <w:r w:rsidRPr="00DF4D87">
              <w:rPr>
                <w:color w:val="000000"/>
              </w:rPr>
              <w:t>3</w:t>
            </w:r>
          </w:p>
        </w:tc>
        <w:tc>
          <w:tcPr>
            <w:tcW w:w="1006" w:type="dxa"/>
            <w:tcBorders>
              <w:top w:val="nil"/>
              <w:left w:val="single" w:sz="4" w:space="0" w:color="000000"/>
              <w:bottom w:val="nil"/>
              <w:right w:val="single" w:sz="4" w:space="0" w:color="000000"/>
            </w:tcBorders>
            <w:vAlign w:val="bottom"/>
          </w:tcPr>
          <w:p w14:paraId="578E9751" w14:textId="77777777" w:rsidR="00DF4D87" w:rsidRPr="00DF4D87" w:rsidRDefault="00DF4D87" w:rsidP="005678EA">
            <w:pPr>
              <w:pStyle w:val="NoSpacing"/>
              <w:jc w:val="both"/>
              <w:rPr>
                <w:color w:val="000000"/>
              </w:rPr>
            </w:pPr>
            <w:r w:rsidRPr="00DF4D87">
              <w:rPr>
                <w:color w:val="000000"/>
              </w:rPr>
              <w:t>3</w:t>
            </w:r>
          </w:p>
        </w:tc>
        <w:tc>
          <w:tcPr>
            <w:tcW w:w="1005" w:type="dxa"/>
            <w:tcBorders>
              <w:top w:val="nil"/>
              <w:left w:val="single" w:sz="4" w:space="0" w:color="000000"/>
              <w:bottom w:val="nil"/>
              <w:right w:val="single" w:sz="4" w:space="0" w:color="000000"/>
            </w:tcBorders>
            <w:vAlign w:val="bottom"/>
          </w:tcPr>
          <w:p w14:paraId="144FD066" w14:textId="77777777" w:rsidR="00DF4D87" w:rsidRPr="00DF4D87" w:rsidRDefault="00DF4D87" w:rsidP="005678EA">
            <w:pPr>
              <w:pStyle w:val="NoSpacing"/>
              <w:jc w:val="both"/>
              <w:rPr>
                <w:color w:val="000000"/>
              </w:rPr>
            </w:pPr>
            <w:r w:rsidRPr="00DF4D87">
              <w:rPr>
                <w:color w:val="000000"/>
              </w:rPr>
              <w:t>3</w:t>
            </w:r>
          </w:p>
        </w:tc>
        <w:tc>
          <w:tcPr>
            <w:tcW w:w="1006" w:type="dxa"/>
            <w:tcBorders>
              <w:top w:val="nil"/>
              <w:left w:val="single" w:sz="4" w:space="0" w:color="000000"/>
              <w:bottom w:val="nil"/>
              <w:right w:val="single" w:sz="4" w:space="0" w:color="000000"/>
            </w:tcBorders>
            <w:vAlign w:val="bottom"/>
          </w:tcPr>
          <w:p w14:paraId="54FAA7F4" w14:textId="77777777" w:rsidR="00DF4D87" w:rsidRPr="00DF4D87" w:rsidRDefault="00DF4D87" w:rsidP="005678EA">
            <w:pPr>
              <w:pStyle w:val="NoSpacing"/>
              <w:jc w:val="both"/>
              <w:rPr>
                <w:color w:val="000000"/>
              </w:rPr>
            </w:pPr>
            <w:r w:rsidRPr="00DF4D87">
              <w:rPr>
                <w:color w:val="000000"/>
              </w:rPr>
              <w:t>3</w:t>
            </w:r>
          </w:p>
        </w:tc>
      </w:tr>
      <w:tr w:rsidR="00DF4D87" w:rsidRPr="004C6F17" w14:paraId="3EF55541" w14:textId="77777777" w:rsidTr="00DF4D87">
        <w:tc>
          <w:tcPr>
            <w:tcW w:w="1683" w:type="dxa"/>
            <w:tcBorders>
              <w:top w:val="nil"/>
              <w:left w:val="single" w:sz="4" w:space="0" w:color="000000"/>
              <w:bottom w:val="nil"/>
              <w:right w:val="single" w:sz="4" w:space="0" w:color="000000"/>
            </w:tcBorders>
            <w:shd w:val="clear" w:color="auto" w:fill="auto"/>
          </w:tcPr>
          <w:p w14:paraId="3270AFA4" w14:textId="77777777" w:rsidR="00DF4D87" w:rsidRPr="00DF4D87" w:rsidRDefault="00DF4D87" w:rsidP="005678EA">
            <w:pPr>
              <w:spacing w:after="0"/>
              <w:rPr>
                <w:rFonts w:eastAsia="Calibri" w:cs="Times New Roman"/>
                <w:color w:val="000000"/>
                <w:sz w:val="22"/>
                <w:szCs w:val="22"/>
                <w:lang w:val="en-GB"/>
              </w:rPr>
            </w:pPr>
            <w:r w:rsidRPr="00DF4D87">
              <w:rPr>
                <w:rFonts w:eastAsia="Calibri" w:cs="Times New Roman"/>
                <w:color w:val="000000"/>
                <w:sz w:val="22"/>
                <w:szCs w:val="22"/>
                <w:lang w:val="en-GB"/>
              </w:rPr>
              <w:t>Faro</w:t>
            </w:r>
          </w:p>
        </w:tc>
        <w:tc>
          <w:tcPr>
            <w:tcW w:w="1005" w:type="dxa"/>
            <w:tcBorders>
              <w:top w:val="nil"/>
              <w:left w:val="single" w:sz="4" w:space="0" w:color="000000"/>
              <w:bottom w:val="nil"/>
              <w:right w:val="single" w:sz="4" w:space="0" w:color="000000"/>
            </w:tcBorders>
            <w:shd w:val="clear" w:color="auto" w:fill="auto"/>
            <w:vAlign w:val="bottom"/>
          </w:tcPr>
          <w:p w14:paraId="280EE478" w14:textId="77777777" w:rsidR="00DF4D87" w:rsidRPr="00DF4D87" w:rsidRDefault="00DF4D87" w:rsidP="005678EA">
            <w:pPr>
              <w:pStyle w:val="NoSpacing"/>
              <w:jc w:val="both"/>
              <w:rPr>
                <w:color w:val="000000"/>
              </w:rPr>
            </w:pPr>
            <w:r w:rsidRPr="00DF4D87">
              <w:rPr>
                <w:color w:val="000000"/>
              </w:rPr>
              <w:t>8</w:t>
            </w:r>
          </w:p>
        </w:tc>
        <w:tc>
          <w:tcPr>
            <w:tcW w:w="1005" w:type="dxa"/>
            <w:tcBorders>
              <w:top w:val="nil"/>
              <w:left w:val="single" w:sz="4" w:space="0" w:color="000000"/>
              <w:bottom w:val="nil"/>
              <w:right w:val="single" w:sz="4" w:space="0" w:color="000000"/>
            </w:tcBorders>
            <w:vAlign w:val="bottom"/>
          </w:tcPr>
          <w:p w14:paraId="5E5FAAC8" w14:textId="77777777" w:rsidR="00DF4D87" w:rsidRPr="00DF4D87" w:rsidRDefault="00DF4D87" w:rsidP="005678EA">
            <w:pPr>
              <w:pStyle w:val="NoSpacing"/>
              <w:jc w:val="both"/>
              <w:rPr>
                <w:color w:val="000000"/>
              </w:rPr>
            </w:pPr>
            <w:r w:rsidRPr="00DF4D87">
              <w:rPr>
                <w:color w:val="000000"/>
              </w:rPr>
              <w:t>8</w:t>
            </w:r>
          </w:p>
        </w:tc>
        <w:tc>
          <w:tcPr>
            <w:tcW w:w="1006" w:type="dxa"/>
            <w:tcBorders>
              <w:top w:val="nil"/>
              <w:left w:val="single" w:sz="4" w:space="0" w:color="000000"/>
              <w:bottom w:val="nil"/>
              <w:right w:val="single" w:sz="4" w:space="0" w:color="000000"/>
            </w:tcBorders>
            <w:vAlign w:val="bottom"/>
          </w:tcPr>
          <w:p w14:paraId="172796AC" w14:textId="77777777" w:rsidR="00DF4D87" w:rsidRPr="00DF4D87" w:rsidRDefault="00DF4D87" w:rsidP="005678EA">
            <w:pPr>
              <w:pStyle w:val="NoSpacing"/>
              <w:jc w:val="both"/>
              <w:rPr>
                <w:color w:val="000000"/>
              </w:rPr>
            </w:pPr>
            <w:r w:rsidRPr="00DF4D87">
              <w:rPr>
                <w:color w:val="000000"/>
              </w:rPr>
              <w:t>8</w:t>
            </w:r>
          </w:p>
        </w:tc>
        <w:tc>
          <w:tcPr>
            <w:tcW w:w="1005" w:type="dxa"/>
            <w:tcBorders>
              <w:top w:val="nil"/>
              <w:left w:val="single" w:sz="4" w:space="0" w:color="000000"/>
              <w:bottom w:val="nil"/>
              <w:right w:val="single" w:sz="4" w:space="0" w:color="000000"/>
            </w:tcBorders>
            <w:vAlign w:val="bottom"/>
          </w:tcPr>
          <w:p w14:paraId="64CBFA0E" w14:textId="77777777" w:rsidR="00DF4D87" w:rsidRPr="00DF4D87" w:rsidRDefault="00DF4D87" w:rsidP="005678EA">
            <w:pPr>
              <w:pStyle w:val="NoSpacing"/>
              <w:jc w:val="both"/>
              <w:rPr>
                <w:color w:val="000000"/>
              </w:rPr>
            </w:pPr>
            <w:r w:rsidRPr="00DF4D87">
              <w:rPr>
                <w:color w:val="000000"/>
              </w:rPr>
              <w:t>8</w:t>
            </w:r>
          </w:p>
        </w:tc>
        <w:tc>
          <w:tcPr>
            <w:tcW w:w="1006" w:type="dxa"/>
            <w:tcBorders>
              <w:top w:val="nil"/>
              <w:left w:val="single" w:sz="4" w:space="0" w:color="000000"/>
              <w:bottom w:val="nil"/>
              <w:right w:val="single" w:sz="4" w:space="0" w:color="000000"/>
            </w:tcBorders>
            <w:vAlign w:val="bottom"/>
          </w:tcPr>
          <w:p w14:paraId="0044E66C" w14:textId="77777777" w:rsidR="00DF4D87" w:rsidRPr="00DF4D87" w:rsidRDefault="00DF4D87" w:rsidP="005678EA">
            <w:pPr>
              <w:pStyle w:val="NoSpacing"/>
              <w:jc w:val="both"/>
              <w:rPr>
                <w:color w:val="000000"/>
              </w:rPr>
            </w:pPr>
            <w:r w:rsidRPr="00DF4D87">
              <w:rPr>
                <w:color w:val="000000"/>
              </w:rPr>
              <w:t>8</w:t>
            </w:r>
          </w:p>
        </w:tc>
        <w:tc>
          <w:tcPr>
            <w:tcW w:w="1005" w:type="dxa"/>
            <w:tcBorders>
              <w:top w:val="nil"/>
              <w:left w:val="single" w:sz="4" w:space="0" w:color="000000"/>
              <w:bottom w:val="nil"/>
              <w:right w:val="single" w:sz="4" w:space="0" w:color="000000"/>
            </w:tcBorders>
            <w:vAlign w:val="bottom"/>
          </w:tcPr>
          <w:p w14:paraId="6E486FF5" w14:textId="77777777" w:rsidR="00DF4D87" w:rsidRPr="00DF4D87" w:rsidRDefault="00DF4D87" w:rsidP="005678EA">
            <w:pPr>
              <w:pStyle w:val="NoSpacing"/>
              <w:jc w:val="both"/>
              <w:rPr>
                <w:color w:val="000000"/>
              </w:rPr>
            </w:pPr>
            <w:r w:rsidRPr="00DF4D87">
              <w:rPr>
                <w:color w:val="000000"/>
              </w:rPr>
              <w:t>8</w:t>
            </w:r>
          </w:p>
        </w:tc>
        <w:tc>
          <w:tcPr>
            <w:tcW w:w="1006" w:type="dxa"/>
            <w:tcBorders>
              <w:top w:val="nil"/>
              <w:left w:val="single" w:sz="4" w:space="0" w:color="000000"/>
              <w:bottom w:val="nil"/>
              <w:right w:val="single" w:sz="4" w:space="0" w:color="000000"/>
            </w:tcBorders>
            <w:vAlign w:val="bottom"/>
          </w:tcPr>
          <w:p w14:paraId="6BFC0915" w14:textId="77777777" w:rsidR="00DF4D87" w:rsidRPr="00DF4D87" w:rsidRDefault="00DF4D87" w:rsidP="005678EA">
            <w:pPr>
              <w:pStyle w:val="NoSpacing"/>
              <w:jc w:val="both"/>
              <w:rPr>
                <w:color w:val="000000"/>
              </w:rPr>
            </w:pPr>
            <w:r w:rsidRPr="00DF4D87">
              <w:rPr>
                <w:color w:val="000000"/>
              </w:rPr>
              <w:t>9</w:t>
            </w:r>
          </w:p>
        </w:tc>
      </w:tr>
      <w:tr w:rsidR="00DF4D87" w:rsidRPr="004C6F17" w14:paraId="085FD390" w14:textId="77777777" w:rsidTr="00DF4D87">
        <w:tc>
          <w:tcPr>
            <w:tcW w:w="1683" w:type="dxa"/>
            <w:tcBorders>
              <w:top w:val="nil"/>
              <w:left w:val="single" w:sz="4" w:space="0" w:color="000000"/>
              <w:bottom w:val="nil"/>
              <w:right w:val="single" w:sz="4" w:space="0" w:color="000000"/>
            </w:tcBorders>
            <w:shd w:val="clear" w:color="auto" w:fill="auto"/>
          </w:tcPr>
          <w:p w14:paraId="64D4645F"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Guarda</w:t>
            </w:r>
            <w:proofErr w:type="spellEnd"/>
          </w:p>
        </w:tc>
        <w:tc>
          <w:tcPr>
            <w:tcW w:w="1005" w:type="dxa"/>
            <w:tcBorders>
              <w:top w:val="nil"/>
              <w:left w:val="single" w:sz="4" w:space="0" w:color="000000"/>
              <w:bottom w:val="nil"/>
              <w:right w:val="single" w:sz="4" w:space="0" w:color="000000"/>
            </w:tcBorders>
            <w:shd w:val="clear" w:color="auto" w:fill="auto"/>
            <w:vAlign w:val="bottom"/>
          </w:tcPr>
          <w:p w14:paraId="431B6E79" w14:textId="77777777" w:rsidR="00DF4D87" w:rsidRPr="00DF4D87" w:rsidRDefault="00DF4D87" w:rsidP="005678EA">
            <w:pPr>
              <w:pStyle w:val="NoSpacing"/>
              <w:jc w:val="both"/>
              <w:rPr>
                <w:color w:val="000000"/>
              </w:rPr>
            </w:pPr>
            <w:r w:rsidRPr="00DF4D87">
              <w:rPr>
                <w:color w:val="000000"/>
              </w:rPr>
              <w:t>4</w:t>
            </w:r>
          </w:p>
        </w:tc>
        <w:tc>
          <w:tcPr>
            <w:tcW w:w="1005" w:type="dxa"/>
            <w:tcBorders>
              <w:top w:val="nil"/>
              <w:left w:val="single" w:sz="4" w:space="0" w:color="000000"/>
              <w:bottom w:val="nil"/>
              <w:right w:val="single" w:sz="4" w:space="0" w:color="000000"/>
            </w:tcBorders>
            <w:vAlign w:val="bottom"/>
          </w:tcPr>
          <w:p w14:paraId="0E69E942" w14:textId="77777777" w:rsidR="00DF4D87" w:rsidRPr="00DF4D87" w:rsidRDefault="00DF4D87" w:rsidP="005678EA">
            <w:pPr>
              <w:pStyle w:val="NoSpacing"/>
              <w:jc w:val="both"/>
              <w:rPr>
                <w:color w:val="000000"/>
              </w:rPr>
            </w:pPr>
            <w:r w:rsidRPr="00DF4D87">
              <w:rPr>
                <w:color w:val="000000"/>
              </w:rPr>
              <w:t>4</w:t>
            </w:r>
          </w:p>
        </w:tc>
        <w:tc>
          <w:tcPr>
            <w:tcW w:w="1006" w:type="dxa"/>
            <w:tcBorders>
              <w:top w:val="nil"/>
              <w:left w:val="single" w:sz="4" w:space="0" w:color="000000"/>
              <w:bottom w:val="nil"/>
              <w:right w:val="single" w:sz="4" w:space="0" w:color="000000"/>
            </w:tcBorders>
            <w:vAlign w:val="bottom"/>
          </w:tcPr>
          <w:p w14:paraId="10263F87" w14:textId="77777777" w:rsidR="00DF4D87" w:rsidRPr="00DF4D87" w:rsidRDefault="00DF4D87" w:rsidP="005678EA">
            <w:pPr>
              <w:pStyle w:val="NoSpacing"/>
              <w:jc w:val="both"/>
              <w:rPr>
                <w:color w:val="000000"/>
              </w:rPr>
            </w:pPr>
            <w:r w:rsidRPr="00DF4D87">
              <w:rPr>
                <w:color w:val="000000"/>
              </w:rPr>
              <w:t>4</w:t>
            </w:r>
          </w:p>
        </w:tc>
        <w:tc>
          <w:tcPr>
            <w:tcW w:w="1005" w:type="dxa"/>
            <w:tcBorders>
              <w:top w:val="nil"/>
              <w:left w:val="single" w:sz="4" w:space="0" w:color="000000"/>
              <w:bottom w:val="nil"/>
              <w:right w:val="single" w:sz="4" w:space="0" w:color="000000"/>
            </w:tcBorders>
            <w:vAlign w:val="bottom"/>
          </w:tcPr>
          <w:p w14:paraId="265FDA83" w14:textId="77777777" w:rsidR="00DF4D87" w:rsidRPr="00DF4D87" w:rsidRDefault="00DF4D87" w:rsidP="005678EA">
            <w:pPr>
              <w:pStyle w:val="NoSpacing"/>
              <w:jc w:val="both"/>
              <w:rPr>
                <w:color w:val="000000"/>
              </w:rPr>
            </w:pPr>
            <w:r w:rsidRPr="00DF4D87">
              <w:rPr>
                <w:color w:val="000000"/>
              </w:rPr>
              <w:t>4</w:t>
            </w:r>
          </w:p>
        </w:tc>
        <w:tc>
          <w:tcPr>
            <w:tcW w:w="1006" w:type="dxa"/>
            <w:tcBorders>
              <w:top w:val="nil"/>
              <w:left w:val="single" w:sz="4" w:space="0" w:color="000000"/>
              <w:bottom w:val="nil"/>
              <w:right w:val="single" w:sz="4" w:space="0" w:color="000000"/>
            </w:tcBorders>
            <w:vAlign w:val="bottom"/>
          </w:tcPr>
          <w:p w14:paraId="464E9D78" w14:textId="77777777" w:rsidR="00DF4D87" w:rsidRPr="00DF4D87" w:rsidRDefault="00DF4D87" w:rsidP="005678EA">
            <w:pPr>
              <w:pStyle w:val="NoSpacing"/>
              <w:jc w:val="both"/>
              <w:rPr>
                <w:color w:val="000000"/>
              </w:rPr>
            </w:pPr>
            <w:r w:rsidRPr="00DF4D87">
              <w:rPr>
                <w:color w:val="000000"/>
              </w:rPr>
              <w:t>4</w:t>
            </w:r>
          </w:p>
        </w:tc>
        <w:tc>
          <w:tcPr>
            <w:tcW w:w="1005" w:type="dxa"/>
            <w:tcBorders>
              <w:top w:val="nil"/>
              <w:left w:val="single" w:sz="4" w:space="0" w:color="000000"/>
              <w:bottom w:val="nil"/>
              <w:right w:val="single" w:sz="4" w:space="0" w:color="000000"/>
            </w:tcBorders>
            <w:vAlign w:val="bottom"/>
          </w:tcPr>
          <w:p w14:paraId="50FBE22E" w14:textId="77777777" w:rsidR="00DF4D87" w:rsidRPr="00DF4D87" w:rsidRDefault="00DF4D87" w:rsidP="005678EA">
            <w:pPr>
              <w:pStyle w:val="NoSpacing"/>
              <w:jc w:val="both"/>
              <w:rPr>
                <w:color w:val="000000"/>
              </w:rPr>
            </w:pPr>
            <w:r w:rsidRPr="00DF4D87">
              <w:rPr>
                <w:color w:val="000000"/>
              </w:rPr>
              <w:t>4</w:t>
            </w:r>
          </w:p>
        </w:tc>
        <w:tc>
          <w:tcPr>
            <w:tcW w:w="1006" w:type="dxa"/>
            <w:tcBorders>
              <w:top w:val="nil"/>
              <w:left w:val="single" w:sz="4" w:space="0" w:color="000000"/>
              <w:bottom w:val="nil"/>
              <w:right w:val="single" w:sz="4" w:space="0" w:color="000000"/>
            </w:tcBorders>
            <w:vAlign w:val="bottom"/>
          </w:tcPr>
          <w:p w14:paraId="6A20D387" w14:textId="77777777" w:rsidR="00DF4D87" w:rsidRPr="00DF4D87" w:rsidRDefault="00DF4D87" w:rsidP="005678EA">
            <w:pPr>
              <w:pStyle w:val="NoSpacing"/>
              <w:jc w:val="both"/>
              <w:rPr>
                <w:color w:val="000000"/>
              </w:rPr>
            </w:pPr>
            <w:r w:rsidRPr="00DF4D87">
              <w:rPr>
                <w:color w:val="000000"/>
              </w:rPr>
              <w:t>4</w:t>
            </w:r>
          </w:p>
        </w:tc>
      </w:tr>
      <w:tr w:rsidR="00DF4D87" w:rsidRPr="004C6F17" w14:paraId="2DF1A842" w14:textId="77777777" w:rsidTr="00DF4D87">
        <w:tc>
          <w:tcPr>
            <w:tcW w:w="1683" w:type="dxa"/>
            <w:tcBorders>
              <w:top w:val="nil"/>
              <w:left w:val="single" w:sz="4" w:space="0" w:color="000000"/>
              <w:bottom w:val="nil"/>
              <w:right w:val="single" w:sz="4" w:space="0" w:color="000000"/>
            </w:tcBorders>
            <w:shd w:val="clear" w:color="auto" w:fill="auto"/>
          </w:tcPr>
          <w:p w14:paraId="5F43F5E8"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Leiria</w:t>
            </w:r>
            <w:proofErr w:type="spellEnd"/>
          </w:p>
        </w:tc>
        <w:tc>
          <w:tcPr>
            <w:tcW w:w="1005" w:type="dxa"/>
            <w:tcBorders>
              <w:top w:val="nil"/>
              <w:left w:val="single" w:sz="4" w:space="0" w:color="000000"/>
              <w:bottom w:val="nil"/>
              <w:right w:val="single" w:sz="4" w:space="0" w:color="000000"/>
            </w:tcBorders>
            <w:shd w:val="clear" w:color="auto" w:fill="auto"/>
            <w:vAlign w:val="bottom"/>
          </w:tcPr>
          <w:p w14:paraId="4D3DA0C5" w14:textId="77777777" w:rsidR="00DF4D87" w:rsidRPr="00DF4D87" w:rsidRDefault="00DF4D87" w:rsidP="005678EA">
            <w:pPr>
              <w:pStyle w:val="NoSpacing"/>
              <w:jc w:val="both"/>
              <w:rPr>
                <w:color w:val="000000"/>
              </w:rPr>
            </w:pPr>
            <w:r w:rsidRPr="00DF4D87">
              <w:rPr>
                <w:color w:val="000000"/>
              </w:rPr>
              <w:t>10</w:t>
            </w:r>
          </w:p>
        </w:tc>
        <w:tc>
          <w:tcPr>
            <w:tcW w:w="1005" w:type="dxa"/>
            <w:tcBorders>
              <w:top w:val="nil"/>
              <w:left w:val="single" w:sz="4" w:space="0" w:color="000000"/>
              <w:bottom w:val="nil"/>
              <w:right w:val="single" w:sz="4" w:space="0" w:color="000000"/>
            </w:tcBorders>
            <w:vAlign w:val="bottom"/>
          </w:tcPr>
          <w:p w14:paraId="504D7716" w14:textId="77777777" w:rsidR="00DF4D87" w:rsidRPr="00DF4D87" w:rsidRDefault="00DF4D87" w:rsidP="005678EA">
            <w:pPr>
              <w:pStyle w:val="NoSpacing"/>
              <w:jc w:val="both"/>
              <w:rPr>
                <w:color w:val="000000"/>
              </w:rPr>
            </w:pPr>
            <w:r w:rsidRPr="00DF4D87">
              <w:rPr>
                <w:color w:val="000000"/>
              </w:rPr>
              <w:t>10</w:t>
            </w:r>
          </w:p>
        </w:tc>
        <w:tc>
          <w:tcPr>
            <w:tcW w:w="1006" w:type="dxa"/>
            <w:tcBorders>
              <w:top w:val="nil"/>
              <w:left w:val="single" w:sz="4" w:space="0" w:color="000000"/>
              <w:bottom w:val="nil"/>
              <w:right w:val="single" w:sz="4" w:space="0" w:color="000000"/>
            </w:tcBorders>
            <w:vAlign w:val="bottom"/>
          </w:tcPr>
          <w:p w14:paraId="46DE78CF" w14:textId="77777777" w:rsidR="00DF4D87" w:rsidRPr="00DF4D87" w:rsidRDefault="00DF4D87" w:rsidP="005678EA">
            <w:pPr>
              <w:pStyle w:val="NoSpacing"/>
              <w:jc w:val="both"/>
              <w:rPr>
                <w:color w:val="000000"/>
              </w:rPr>
            </w:pPr>
            <w:r w:rsidRPr="00DF4D87">
              <w:rPr>
                <w:color w:val="000000"/>
              </w:rPr>
              <w:t>10</w:t>
            </w:r>
          </w:p>
        </w:tc>
        <w:tc>
          <w:tcPr>
            <w:tcW w:w="1005" w:type="dxa"/>
            <w:tcBorders>
              <w:top w:val="nil"/>
              <w:left w:val="single" w:sz="4" w:space="0" w:color="000000"/>
              <w:bottom w:val="nil"/>
              <w:right w:val="single" w:sz="4" w:space="0" w:color="000000"/>
            </w:tcBorders>
            <w:vAlign w:val="bottom"/>
          </w:tcPr>
          <w:p w14:paraId="5FCD73AA" w14:textId="77777777" w:rsidR="00DF4D87" w:rsidRPr="00DF4D87" w:rsidRDefault="00DF4D87" w:rsidP="005678EA">
            <w:pPr>
              <w:pStyle w:val="NoSpacing"/>
              <w:jc w:val="both"/>
              <w:rPr>
                <w:color w:val="000000"/>
              </w:rPr>
            </w:pPr>
            <w:r w:rsidRPr="00DF4D87">
              <w:rPr>
                <w:color w:val="000000"/>
              </w:rPr>
              <w:t>10</w:t>
            </w:r>
          </w:p>
        </w:tc>
        <w:tc>
          <w:tcPr>
            <w:tcW w:w="1006" w:type="dxa"/>
            <w:tcBorders>
              <w:top w:val="nil"/>
              <w:left w:val="single" w:sz="4" w:space="0" w:color="000000"/>
              <w:bottom w:val="nil"/>
              <w:right w:val="single" w:sz="4" w:space="0" w:color="000000"/>
            </w:tcBorders>
            <w:vAlign w:val="bottom"/>
          </w:tcPr>
          <w:p w14:paraId="67DB321F" w14:textId="77777777" w:rsidR="00DF4D87" w:rsidRPr="00DF4D87" w:rsidRDefault="00DF4D87" w:rsidP="005678EA">
            <w:pPr>
              <w:pStyle w:val="NoSpacing"/>
              <w:jc w:val="both"/>
              <w:rPr>
                <w:color w:val="000000"/>
              </w:rPr>
            </w:pPr>
            <w:r w:rsidRPr="00DF4D87">
              <w:rPr>
                <w:color w:val="000000"/>
              </w:rPr>
              <w:t>10</w:t>
            </w:r>
          </w:p>
        </w:tc>
        <w:tc>
          <w:tcPr>
            <w:tcW w:w="1005" w:type="dxa"/>
            <w:tcBorders>
              <w:top w:val="nil"/>
              <w:left w:val="single" w:sz="4" w:space="0" w:color="000000"/>
              <w:bottom w:val="nil"/>
              <w:right w:val="single" w:sz="4" w:space="0" w:color="000000"/>
            </w:tcBorders>
            <w:vAlign w:val="bottom"/>
          </w:tcPr>
          <w:p w14:paraId="5F1EC8A5" w14:textId="77777777" w:rsidR="00DF4D87" w:rsidRPr="00DF4D87" w:rsidRDefault="00DF4D87" w:rsidP="005678EA">
            <w:pPr>
              <w:pStyle w:val="NoSpacing"/>
              <w:jc w:val="both"/>
              <w:rPr>
                <w:color w:val="000000"/>
              </w:rPr>
            </w:pPr>
            <w:r w:rsidRPr="00DF4D87">
              <w:rPr>
                <w:color w:val="000000"/>
              </w:rPr>
              <w:t>10</w:t>
            </w:r>
          </w:p>
        </w:tc>
        <w:tc>
          <w:tcPr>
            <w:tcW w:w="1006" w:type="dxa"/>
            <w:tcBorders>
              <w:top w:val="nil"/>
              <w:left w:val="single" w:sz="4" w:space="0" w:color="000000"/>
              <w:bottom w:val="nil"/>
              <w:right w:val="single" w:sz="4" w:space="0" w:color="000000"/>
            </w:tcBorders>
            <w:vAlign w:val="bottom"/>
          </w:tcPr>
          <w:p w14:paraId="3B0445AC" w14:textId="77777777" w:rsidR="00DF4D87" w:rsidRPr="00DF4D87" w:rsidRDefault="00DF4D87" w:rsidP="005678EA">
            <w:pPr>
              <w:pStyle w:val="NoSpacing"/>
              <w:jc w:val="both"/>
              <w:rPr>
                <w:color w:val="000000"/>
              </w:rPr>
            </w:pPr>
            <w:r w:rsidRPr="00DF4D87">
              <w:rPr>
                <w:color w:val="000000"/>
              </w:rPr>
              <w:t>10</w:t>
            </w:r>
          </w:p>
        </w:tc>
      </w:tr>
      <w:tr w:rsidR="00DF4D87" w:rsidRPr="004C6F17" w14:paraId="43588CAE" w14:textId="77777777" w:rsidTr="00DF4D87">
        <w:tc>
          <w:tcPr>
            <w:tcW w:w="1683" w:type="dxa"/>
            <w:tcBorders>
              <w:top w:val="nil"/>
              <w:left w:val="single" w:sz="4" w:space="0" w:color="000000"/>
              <w:bottom w:val="nil"/>
              <w:right w:val="single" w:sz="4" w:space="0" w:color="000000"/>
            </w:tcBorders>
            <w:shd w:val="clear" w:color="auto" w:fill="auto"/>
          </w:tcPr>
          <w:p w14:paraId="2AD0BE79"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Lisboa</w:t>
            </w:r>
            <w:proofErr w:type="spellEnd"/>
          </w:p>
        </w:tc>
        <w:tc>
          <w:tcPr>
            <w:tcW w:w="1005" w:type="dxa"/>
            <w:tcBorders>
              <w:top w:val="nil"/>
              <w:left w:val="single" w:sz="4" w:space="0" w:color="000000"/>
              <w:bottom w:val="nil"/>
              <w:right w:val="single" w:sz="4" w:space="0" w:color="000000"/>
            </w:tcBorders>
            <w:shd w:val="clear" w:color="auto" w:fill="auto"/>
            <w:vAlign w:val="bottom"/>
          </w:tcPr>
          <w:p w14:paraId="25280146" w14:textId="77777777" w:rsidR="00DF4D87" w:rsidRPr="00DF4D87" w:rsidRDefault="00DF4D87" w:rsidP="005678EA">
            <w:pPr>
              <w:pStyle w:val="NoSpacing"/>
              <w:jc w:val="both"/>
              <w:rPr>
                <w:color w:val="000000"/>
              </w:rPr>
            </w:pPr>
            <w:r w:rsidRPr="00DF4D87">
              <w:rPr>
                <w:color w:val="000000"/>
              </w:rPr>
              <w:t>50</w:t>
            </w:r>
          </w:p>
        </w:tc>
        <w:tc>
          <w:tcPr>
            <w:tcW w:w="1005" w:type="dxa"/>
            <w:tcBorders>
              <w:top w:val="nil"/>
              <w:left w:val="single" w:sz="4" w:space="0" w:color="000000"/>
              <w:bottom w:val="nil"/>
              <w:right w:val="single" w:sz="4" w:space="0" w:color="000000"/>
            </w:tcBorders>
            <w:vAlign w:val="bottom"/>
          </w:tcPr>
          <w:p w14:paraId="0AC5A1B1" w14:textId="77777777" w:rsidR="00DF4D87" w:rsidRPr="00DF4D87" w:rsidRDefault="00DF4D87" w:rsidP="005678EA">
            <w:pPr>
              <w:pStyle w:val="NoSpacing"/>
              <w:jc w:val="both"/>
              <w:rPr>
                <w:color w:val="000000"/>
              </w:rPr>
            </w:pPr>
            <w:r w:rsidRPr="00DF4D87">
              <w:rPr>
                <w:color w:val="000000"/>
              </w:rPr>
              <w:t>50</w:t>
            </w:r>
          </w:p>
        </w:tc>
        <w:tc>
          <w:tcPr>
            <w:tcW w:w="1006" w:type="dxa"/>
            <w:tcBorders>
              <w:top w:val="nil"/>
              <w:left w:val="single" w:sz="4" w:space="0" w:color="000000"/>
              <w:bottom w:val="nil"/>
              <w:right w:val="single" w:sz="4" w:space="0" w:color="000000"/>
            </w:tcBorders>
            <w:vAlign w:val="bottom"/>
          </w:tcPr>
          <w:p w14:paraId="5AD8ACCF" w14:textId="77777777" w:rsidR="00DF4D87" w:rsidRPr="00DF4D87" w:rsidRDefault="00DF4D87" w:rsidP="005678EA">
            <w:pPr>
              <w:pStyle w:val="NoSpacing"/>
              <w:jc w:val="both"/>
              <w:rPr>
                <w:color w:val="000000"/>
              </w:rPr>
            </w:pPr>
            <w:r w:rsidRPr="00DF4D87">
              <w:rPr>
                <w:color w:val="000000"/>
              </w:rPr>
              <w:t>49</w:t>
            </w:r>
          </w:p>
        </w:tc>
        <w:tc>
          <w:tcPr>
            <w:tcW w:w="1005" w:type="dxa"/>
            <w:tcBorders>
              <w:top w:val="nil"/>
              <w:left w:val="single" w:sz="4" w:space="0" w:color="000000"/>
              <w:bottom w:val="nil"/>
              <w:right w:val="single" w:sz="4" w:space="0" w:color="000000"/>
            </w:tcBorders>
            <w:vAlign w:val="bottom"/>
          </w:tcPr>
          <w:p w14:paraId="456A732A" w14:textId="77777777" w:rsidR="00DF4D87" w:rsidRPr="00DF4D87" w:rsidRDefault="00DF4D87" w:rsidP="005678EA">
            <w:pPr>
              <w:pStyle w:val="NoSpacing"/>
              <w:jc w:val="both"/>
              <w:rPr>
                <w:color w:val="000000"/>
              </w:rPr>
            </w:pPr>
            <w:r w:rsidRPr="00DF4D87">
              <w:rPr>
                <w:color w:val="000000"/>
              </w:rPr>
              <w:t>48</w:t>
            </w:r>
          </w:p>
        </w:tc>
        <w:tc>
          <w:tcPr>
            <w:tcW w:w="1006" w:type="dxa"/>
            <w:tcBorders>
              <w:top w:val="nil"/>
              <w:left w:val="single" w:sz="4" w:space="0" w:color="000000"/>
              <w:bottom w:val="nil"/>
              <w:right w:val="single" w:sz="4" w:space="0" w:color="000000"/>
            </w:tcBorders>
            <w:vAlign w:val="bottom"/>
          </w:tcPr>
          <w:p w14:paraId="1FD0F6AA" w14:textId="77777777" w:rsidR="00DF4D87" w:rsidRPr="00DF4D87" w:rsidRDefault="00DF4D87" w:rsidP="005678EA">
            <w:pPr>
              <w:pStyle w:val="NoSpacing"/>
              <w:jc w:val="both"/>
              <w:rPr>
                <w:color w:val="000000"/>
              </w:rPr>
            </w:pPr>
            <w:r w:rsidRPr="00DF4D87">
              <w:rPr>
                <w:color w:val="000000"/>
              </w:rPr>
              <w:t>48</w:t>
            </w:r>
          </w:p>
        </w:tc>
        <w:tc>
          <w:tcPr>
            <w:tcW w:w="1005" w:type="dxa"/>
            <w:tcBorders>
              <w:top w:val="nil"/>
              <w:left w:val="single" w:sz="4" w:space="0" w:color="000000"/>
              <w:bottom w:val="nil"/>
              <w:right w:val="single" w:sz="4" w:space="0" w:color="000000"/>
            </w:tcBorders>
            <w:vAlign w:val="bottom"/>
          </w:tcPr>
          <w:p w14:paraId="2E939A85" w14:textId="77777777" w:rsidR="00DF4D87" w:rsidRPr="00DF4D87" w:rsidRDefault="00DF4D87" w:rsidP="005678EA">
            <w:pPr>
              <w:pStyle w:val="NoSpacing"/>
              <w:jc w:val="both"/>
              <w:rPr>
                <w:color w:val="000000"/>
              </w:rPr>
            </w:pPr>
            <w:r w:rsidRPr="00DF4D87">
              <w:rPr>
                <w:color w:val="000000"/>
              </w:rPr>
              <w:t>47</w:t>
            </w:r>
          </w:p>
        </w:tc>
        <w:tc>
          <w:tcPr>
            <w:tcW w:w="1006" w:type="dxa"/>
            <w:tcBorders>
              <w:top w:val="nil"/>
              <w:left w:val="single" w:sz="4" w:space="0" w:color="000000"/>
              <w:bottom w:val="nil"/>
              <w:right w:val="single" w:sz="4" w:space="0" w:color="000000"/>
            </w:tcBorders>
            <w:vAlign w:val="bottom"/>
          </w:tcPr>
          <w:p w14:paraId="6F9BB415" w14:textId="77777777" w:rsidR="00DF4D87" w:rsidRPr="00DF4D87" w:rsidRDefault="00DF4D87" w:rsidP="005678EA">
            <w:pPr>
              <w:pStyle w:val="NoSpacing"/>
              <w:jc w:val="both"/>
              <w:rPr>
                <w:color w:val="000000"/>
              </w:rPr>
            </w:pPr>
            <w:r w:rsidRPr="00DF4D87">
              <w:rPr>
                <w:color w:val="000000"/>
              </w:rPr>
              <w:t>47</w:t>
            </w:r>
          </w:p>
        </w:tc>
      </w:tr>
      <w:tr w:rsidR="00DF4D87" w:rsidRPr="004C6F17" w14:paraId="0E7AB375" w14:textId="77777777" w:rsidTr="00DF4D87">
        <w:tc>
          <w:tcPr>
            <w:tcW w:w="1683" w:type="dxa"/>
            <w:tcBorders>
              <w:top w:val="nil"/>
              <w:left w:val="single" w:sz="4" w:space="0" w:color="000000"/>
              <w:bottom w:val="nil"/>
              <w:right w:val="single" w:sz="4" w:space="0" w:color="000000"/>
            </w:tcBorders>
            <w:shd w:val="clear" w:color="auto" w:fill="auto"/>
          </w:tcPr>
          <w:p w14:paraId="3719BD36"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Portalegre</w:t>
            </w:r>
            <w:proofErr w:type="spellEnd"/>
          </w:p>
        </w:tc>
        <w:tc>
          <w:tcPr>
            <w:tcW w:w="1005" w:type="dxa"/>
            <w:tcBorders>
              <w:top w:val="nil"/>
              <w:left w:val="single" w:sz="4" w:space="0" w:color="000000"/>
              <w:bottom w:val="nil"/>
              <w:right w:val="single" w:sz="4" w:space="0" w:color="000000"/>
            </w:tcBorders>
            <w:shd w:val="clear" w:color="auto" w:fill="auto"/>
            <w:vAlign w:val="bottom"/>
          </w:tcPr>
          <w:p w14:paraId="717C9DD3" w14:textId="77777777" w:rsidR="00DF4D87" w:rsidRPr="00DF4D87" w:rsidRDefault="00DF4D87" w:rsidP="005678EA">
            <w:pPr>
              <w:pStyle w:val="NoSpacing"/>
              <w:jc w:val="both"/>
              <w:rPr>
                <w:color w:val="000000"/>
              </w:rPr>
            </w:pPr>
            <w:r w:rsidRPr="00DF4D87">
              <w:rPr>
                <w:color w:val="000000"/>
              </w:rPr>
              <w:t>3</w:t>
            </w:r>
          </w:p>
        </w:tc>
        <w:tc>
          <w:tcPr>
            <w:tcW w:w="1005" w:type="dxa"/>
            <w:tcBorders>
              <w:top w:val="nil"/>
              <w:left w:val="single" w:sz="4" w:space="0" w:color="000000"/>
              <w:bottom w:val="nil"/>
              <w:right w:val="single" w:sz="4" w:space="0" w:color="000000"/>
            </w:tcBorders>
            <w:vAlign w:val="bottom"/>
          </w:tcPr>
          <w:p w14:paraId="54BFA65B" w14:textId="77777777" w:rsidR="00DF4D87" w:rsidRPr="00DF4D87" w:rsidRDefault="00DF4D87" w:rsidP="005678EA">
            <w:pPr>
              <w:pStyle w:val="NoSpacing"/>
              <w:jc w:val="both"/>
              <w:rPr>
                <w:color w:val="000000"/>
              </w:rPr>
            </w:pPr>
            <w:r w:rsidRPr="00DF4D87">
              <w:rPr>
                <w:color w:val="000000"/>
              </w:rPr>
              <w:t>3</w:t>
            </w:r>
          </w:p>
        </w:tc>
        <w:tc>
          <w:tcPr>
            <w:tcW w:w="1006" w:type="dxa"/>
            <w:tcBorders>
              <w:top w:val="nil"/>
              <w:left w:val="single" w:sz="4" w:space="0" w:color="000000"/>
              <w:bottom w:val="nil"/>
              <w:right w:val="single" w:sz="4" w:space="0" w:color="000000"/>
            </w:tcBorders>
            <w:vAlign w:val="bottom"/>
          </w:tcPr>
          <w:p w14:paraId="575DD0E4" w14:textId="77777777" w:rsidR="00DF4D87" w:rsidRPr="00DF4D87" w:rsidRDefault="00DF4D87" w:rsidP="005678EA">
            <w:pPr>
              <w:pStyle w:val="NoSpacing"/>
              <w:jc w:val="both"/>
              <w:rPr>
                <w:color w:val="000000"/>
              </w:rPr>
            </w:pPr>
            <w:r w:rsidRPr="00DF4D87">
              <w:rPr>
                <w:color w:val="000000"/>
              </w:rPr>
              <w:t>3</w:t>
            </w:r>
          </w:p>
        </w:tc>
        <w:tc>
          <w:tcPr>
            <w:tcW w:w="1005" w:type="dxa"/>
            <w:tcBorders>
              <w:top w:val="nil"/>
              <w:left w:val="single" w:sz="4" w:space="0" w:color="000000"/>
              <w:bottom w:val="nil"/>
              <w:right w:val="single" w:sz="4" w:space="0" w:color="000000"/>
            </w:tcBorders>
            <w:vAlign w:val="bottom"/>
          </w:tcPr>
          <w:p w14:paraId="4523A0E1" w14:textId="77777777" w:rsidR="00DF4D87" w:rsidRPr="00DF4D87" w:rsidRDefault="00DF4D87" w:rsidP="005678EA">
            <w:pPr>
              <w:pStyle w:val="NoSpacing"/>
              <w:jc w:val="both"/>
              <w:rPr>
                <w:color w:val="000000"/>
              </w:rPr>
            </w:pPr>
            <w:r w:rsidRPr="00DF4D87">
              <w:rPr>
                <w:color w:val="000000"/>
              </w:rPr>
              <w:t>3</w:t>
            </w:r>
          </w:p>
        </w:tc>
        <w:tc>
          <w:tcPr>
            <w:tcW w:w="1006" w:type="dxa"/>
            <w:tcBorders>
              <w:top w:val="nil"/>
              <w:left w:val="single" w:sz="4" w:space="0" w:color="000000"/>
              <w:bottom w:val="nil"/>
              <w:right w:val="single" w:sz="4" w:space="0" w:color="000000"/>
            </w:tcBorders>
            <w:vAlign w:val="bottom"/>
          </w:tcPr>
          <w:p w14:paraId="02DFC0B8" w14:textId="77777777" w:rsidR="00DF4D87" w:rsidRPr="00DF4D87" w:rsidRDefault="00DF4D87" w:rsidP="005678EA">
            <w:pPr>
              <w:pStyle w:val="NoSpacing"/>
              <w:jc w:val="both"/>
              <w:rPr>
                <w:color w:val="000000"/>
              </w:rPr>
            </w:pPr>
            <w:r w:rsidRPr="00DF4D87">
              <w:rPr>
                <w:color w:val="000000"/>
              </w:rPr>
              <w:t>2</w:t>
            </w:r>
          </w:p>
        </w:tc>
        <w:tc>
          <w:tcPr>
            <w:tcW w:w="1005" w:type="dxa"/>
            <w:tcBorders>
              <w:top w:val="nil"/>
              <w:left w:val="single" w:sz="4" w:space="0" w:color="000000"/>
              <w:bottom w:val="nil"/>
              <w:right w:val="single" w:sz="4" w:space="0" w:color="000000"/>
            </w:tcBorders>
            <w:vAlign w:val="bottom"/>
          </w:tcPr>
          <w:p w14:paraId="5CF0F250" w14:textId="77777777" w:rsidR="00DF4D87" w:rsidRPr="00DF4D87" w:rsidRDefault="00DF4D87" w:rsidP="005678EA">
            <w:pPr>
              <w:pStyle w:val="NoSpacing"/>
              <w:jc w:val="both"/>
              <w:rPr>
                <w:color w:val="000000"/>
              </w:rPr>
            </w:pPr>
            <w:r w:rsidRPr="00DF4D87">
              <w:rPr>
                <w:color w:val="000000"/>
              </w:rPr>
              <w:t>2</w:t>
            </w:r>
          </w:p>
        </w:tc>
        <w:tc>
          <w:tcPr>
            <w:tcW w:w="1006" w:type="dxa"/>
            <w:tcBorders>
              <w:top w:val="nil"/>
              <w:left w:val="single" w:sz="4" w:space="0" w:color="000000"/>
              <w:bottom w:val="nil"/>
              <w:right w:val="single" w:sz="4" w:space="0" w:color="000000"/>
            </w:tcBorders>
            <w:vAlign w:val="bottom"/>
          </w:tcPr>
          <w:p w14:paraId="228CCBFF" w14:textId="77777777" w:rsidR="00DF4D87" w:rsidRPr="00DF4D87" w:rsidRDefault="00DF4D87" w:rsidP="005678EA">
            <w:pPr>
              <w:pStyle w:val="NoSpacing"/>
              <w:jc w:val="both"/>
              <w:rPr>
                <w:color w:val="000000"/>
              </w:rPr>
            </w:pPr>
            <w:r w:rsidRPr="00DF4D87">
              <w:rPr>
                <w:color w:val="000000"/>
              </w:rPr>
              <w:t>2</w:t>
            </w:r>
          </w:p>
        </w:tc>
      </w:tr>
      <w:tr w:rsidR="00DF4D87" w:rsidRPr="004C6F17" w14:paraId="0F579680" w14:textId="77777777" w:rsidTr="00DF4D87">
        <w:tc>
          <w:tcPr>
            <w:tcW w:w="1683" w:type="dxa"/>
            <w:tcBorders>
              <w:top w:val="nil"/>
              <w:left w:val="single" w:sz="4" w:space="0" w:color="000000"/>
              <w:bottom w:val="nil"/>
              <w:right w:val="single" w:sz="4" w:space="0" w:color="000000"/>
            </w:tcBorders>
            <w:shd w:val="clear" w:color="auto" w:fill="auto"/>
          </w:tcPr>
          <w:p w14:paraId="14433D5D" w14:textId="77777777" w:rsidR="00DF4D87" w:rsidRPr="00DF4D87" w:rsidRDefault="00DF4D87" w:rsidP="005678EA">
            <w:pPr>
              <w:spacing w:after="0"/>
              <w:rPr>
                <w:rFonts w:eastAsia="Calibri" w:cs="Times New Roman"/>
                <w:color w:val="000000"/>
                <w:sz w:val="22"/>
                <w:szCs w:val="22"/>
                <w:lang w:val="en-GB"/>
              </w:rPr>
            </w:pPr>
            <w:r w:rsidRPr="00DF4D87">
              <w:rPr>
                <w:rFonts w:eastAsia="Calibri" w:cs="Times New Roman"/>
                <w:color w:val="000000"/>
                <w:sz w:val="22"/>
                <w:szCs w:val="22"/>
                <w:lang w:val="en-GB"/>
              </w:rPr>
              <w:t>Porto</w:t>
            </w:r>
          </w:p>
        </w:tc>
        <w:tc>
          <w:tcPr>
            <w:tcW w:w="1005" w:type="dxa"/>
            <w:tcBorders>
              <w:top w:val="nil"/>
              <w:left w:val="single" w:sz="4" w:space="0" w:color="000000"/>
              <w:bottom w:val="nil"/>
              <w:right w:val="single" w:sz="4" w:space="0" w:color="000000"/>
            </w:tcBorders>
            <w:shd w:val="clear" w:color="auto" w:fill="auto"/>
            <w:vAlign w:val="bottom"/>
          </w:tcPr>
          <w:p w14:paraId="7295D28D" w14:textId="77777777" w:rsidR="00DF4D87" w:rsidRPr="00DF4D87" w:rsidRDefault="00DF4D87" w:rsidP="005678EA">
            <w:pPr>
              <w:pStyle w:val="NoSpacing"/>
              <w:jc w:val="both"/>
              <w:rPr>
                <w:color w:val="000000"/>
              </w:rPr>
            </w:pPr>
            <w:r w:rsidRPr="00DF4D87">
              <w:rPr>
                <w:color w:val="000000"/>
              </w:rPr>
              <w:t>37</w:t>
            </w:r>
          </w:p>
        </w:tc>
        <w:tc>
          <w:tcPr>
            <w:tcW w:w="1005" w:type="dxa"/>
            <w:tcBorders>
              <w:top w:val="nil"/>
              <w:left w:val="single" w:sz="4" w:space="0" w:color="000000"/>
              <w:bottom w:val="nil"/>
              <w:right w:val="single" w:sz="4" w:space="0" w:color="000000"/>
            </w:tcBorders>
            <w:vAlign w:val="bottom"/>
          </w:tcPr>
          <w:p w14:paraId="78BB6D25" w14:textId="77777777" w:rsidR="00DF4D87" w:rsidRPr="00DF4D87" w:rsidRDefault="00DF4D87" w:rsidP="005678EA">
            <w:pPr>
              <w:pStyle w:val="NoSpacing"/>
              <w:jc w:val="both"/>
              <w:rPr>
                <w:color w:val="000000"/>
              </w:rPr>
            </w:pPr>
            <w:r w:rsidRPr="00DF4D87">
              <w:rPr>
                <w:color w:val="000000"/>
              </w:rPr>
              <w:t>37</w:t>
            </w:r>
          </w:p>
        </w:tc>
        <w:tc>
          <w:tcPr>
            <w:tcW w:w="1006" w:type="dxa"/>
            <w:tcBorders>
              <w:top w:val="nil"/>
              <w:left w:val="single" w:sz="4" w:space="0" w:color="000000"/>
              <w:bottom w:val="nil"/>
              <w:right w:val="single" w:sz="4" w:space="0" w:color="000000"/>
            </w:tcBorders>
            <w:vAlign w:val="bottom"/>
          </w:tcPr>
          <w:p w14:paraId="49572372" w14:textId="77777777" w:rsidR="00DF4D87" w:rsidRPr="00DF4D87" w:rsidRDefault="00DF4D87" w:rsidP="005678EA">
            <w:pPr>
              <w:pStyle w:val="NoSpacing"/>
              <w:jc w:val="both"/>
              <w:rPr>
                <w:color w:val="000000"/>
              </w:rPr>
            </w:pPr>
            <w:r w:rsidRPr="00DF4D87">
              <w:rPr>
                <w:color w:val="000000"/>
              </w:rPr>
              <w:t>37</w:t>
            </w:r>
          </w:p>
        </w:tc>
        <w:tc>
          <w:tcPr>
            <w:tcW w:w="1005" w:type="dxa"/>
            <w:tcBorders>
              <w:top w:val="nil"/>
              <w:left w:val="single" w:sz="4" w:space="0" w:color="000000"/>
              <w:bottom w:val="nil"/>
              <w:right w:val="single" w:sz="4" w:space="0" w:color="000000"/>
            </w:tcBorders>
            <w:vAlign w:val="bottom"/>
          </w:tcPr>
          <w:p w14:paraId="2EF7A1C2" w14:textId="77777777" w:rsidR="00DF4D87" w:rsidRPr="00DF4D87" w:rsidRDefault="00DF4D87" w:rsidP="005678EA">
            <w:pPr>
              <w:pStyle w:val="NoSpacing"/>
              <w:jc w:val="both"/>
              <w:rPr>
                <w:color w:val="000000"/>
              </w:rPr>
            </w:pPr>
            <w:r w:rsidRPr="00DF4D87">
              <w:rPr>
                <w:color w:val="000000"/>
              </w:rPr>
              <w:t>38</w:t>
            </w:r>
          </w:p>
        </w:tc>
        <w:tc>
          <w:tcPr>
            <w:tcW w:w="1006" w:type="dxa"/>
            <w:tcBorders>
              <w:top w:val="nil"/>
              <w:left w:val="single" w:sz="4" w:space="0" w:color="000000"/>
              <w:bottom w:val="nil"/>
              <w:right w:val="single" w:sz="4" w:space="0" w:color="000000"/>
            </w:tcBorders>
            <w:vAlign w:val="bottom"/>
          </w:tcPr>
          <w:p w14:paraId="6D05650B" w14:textId="77777777" w:rsidR="00DF4D87" w:rsidRPr="00DF4D87" w:rsidRDefault="00DF4D87" w:rsidP="005678EA">
            <w:pPr>
              <w:pStyle w:val="NoSpacing"/>
              <w:jc w:val="both"/>
              <w:rPr>
                <w:color w:val="000000"/>
              </w:rPr>
            </w:pPr>
            <w:r w:rsidRPr="00DF4D87">
              <w:rPr>
                <w:color w:val="000000"/>
              </w:rPr>
              <w:t>38</w:t>
            </w:r>
          </w:p>
        </w:tc>
        <w:tc>
          <w:tcPr>
            <w:tcW w:w="1005" w:type="dxa"/>
            <w:tcBorders>
              <w:top w:val="nil"/>
              <w:left w:val="single" w:sz="4" w:space="0" w:color="000000"/>
              <w:bottom w:val="nil"/>
              <w:right w:val="single" w:sz="4" w:space="0" w:color="000000"/>
            </w:tcBorders>
            <w:vAlign w:val="bottom"/>
          </w:tcPr>
          <w:p w14:paraId="03024179" w14:textId="77777777" w:rsidR="00DF4D87" w:rsidRPr="00DF4D87" w:rsidRDefault="00DF4D87" w:rsidP="005678EA">
            <w:pPr>
              <w:pStyle w:val="NoSpacing"/>
              <w:jc w:val="both"/>
              <w:rPr>
                <w:color w:val="000000"/>
              </w:rPr>
            </w:pPr>
            <w:r w:rsidRPr="00DF4D87">
              <w:rPr>
                <w:color w:val="000000"/>
              </w:rPr>
              <w:t>39</w:t>
            </w:r>
          </w:p>
        </w:tc>
        <w:tc>
          <w:tcPr>
            <w:tcW w:w="1006" w:type="dxa"/>
            <w:tcBorders>
              <w:top w:val="nil"/>
              <w:left w:val="single" w:sz="4" w:space="0" w:color="000000"/>
              <w:bottom w:val="nil"/>
              <w:right w:val="single" w:sz="4" w:space="0" w:color="000000"/>
            </w:tcBorders>
            <w:vAlign w:val="bottom"/>
          </w:tcPr>
          <w:p w14:paraId="089676C8" w14:textId="77777777" w:rsidR="00DF4D87" w:rsidRPr="00DF4D87" w:rsidRDefault="00DF4D87" w:rsidP="005678EA">
            <w:pPr>
              <w:pStyle w:val="NoSpacing"/>
              <w:jc w:val="both"/>
              <w:rPr>
                <w:color w:val="000000"/>
              </w:rPr>
            </w:pPr>
            <w:r w:rsidRPr="00DF4D87">
              <w:rPr>
                <w:color w:val="000000"/>
              </w:rPr>
              <w:t>39</w:t>
            </w:r>
          </w:p>
        </w:tc>
      </w:tr>
      <w:tr w:rsidR="00DF4D87" w:rsidRPr="004C6F17" w14:paraId="6BFFA3C7" w14:textId="77777777" w:rsidTr="00DF4D87">
        <w:tc>
          <w:tcPr>
            <w:tcW w:w="1683" w:type="dxa"/>
            <w:tcBorders>
              <w:top w:val="nil"/>
              <w:left w:val="single" w:sz="4" w:space="0" w:color="000000"/>
              <w:bottom w:val="nil"/>
              <w:right w:val="single" w:sz="4" w:space="0" w:color="000000"/>
            </w:tcBorders>
            <w:shd w:val="clear" w:color="auto" w:fill="auto"/>
          </w:tcPr>
          <w:p w14:paraId="2E356DAE"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Santarém</w:t>
            </w:r>
            <w:proofErr w:type="spellEnd"/>
          </w:p>
        </w:tc>
        <w:tc>
          <w:tcPr>
            <w:tcW w:w="1005" w:type="dxa"/>
            <w:tcBorders>
              <w:top w:val="nil"/>
              <w:left w:val="single" w:sz="4" w:space="0" w:color="000000"/>
              <w:bottom w:val="nil"/>
              <w:right w:val="single" w:sz="4" w:space="0" w:color="000000"/>
            </w:tcBorders>
            <w:shd w:val="clear" w:color="auto" w:fill="auto"/>
            <w:vAlign w:val="bottom"/>
          </w:tcPr>
          <w:p w14:paraId="52BD77DA" w14:textId="77777777" w:rsidR="00DF4D87" w:rsidRPr="00DF4D87" w:rsidRDefault="00DF4D87" w:rsidP="005678EA">
            <w:pPr>
              <w:pStyle w:val="NoSpacing"/>
              <w:jc w:val="both"/>
              <w:rPr>
                <w:color w:val="000000"/>
              </w:rPr>
            </w:pPr>
            <w:r w:rsidRPr="00DF4D87">
              <w:rPr>
                <w:color w:val="000000"/>
              </w:rPr>
              <w:t>10</w:t>
            </w:r>
          </w:p>
        </w:tc>
        <w:tc>
          <w:tcPr>
            <w:tcW w:w="1005" w:type="dxa"/>
            <w:tcBorders>
              <w:top w:val="nil"/>
              <w:left w:val="single" w:sz="4" w:space="0" w:color="000000"/>
              <w:bottom w:val="nil"/>
              <w:right w:val="single" w:sz="4" w:space="0" w:color="000000"/>
            </w:tcBorders>
            <w:vAlign w:val="bottom"/>
          </w:tcPr>
          <w:p w14:paraId="49ABBAE7" w14:textId="77777777" w:rsidR="00DF4D87" w:rsidRPr="00DF4D87" w:rsidRDefault="00DF4D87" w:rsidP="005678EA">
            <w:pPr>
              <w:pStyle w:val="NoSpacing"/>
              <w:jc w:val="both"/>
              <w:rPr>
                <w:color w:val="000000"/>
              </w:rPr>
            </w:pPr>
            <w:r w:rsidRPr="00DF4D87">
              <w:rPr>
                <w:color w:val="000000"/>
              </w:rPr>
              <w:t>10</w:t>
            </w:r>
          </w:p>
        </w:tc>
        <w:tc>
          <w:tcPr>
            <w:tcW w:w="1006" w:type="dxa"/>
            <w:tcBorders>
              <w:top w:val="nil"/>
              <w:left w:val="single" w:sz="4" w:space="0" w:color="000000"/>
              <w:bottom w:val="nil"/>
              <w:right w:val="single" w:sz="4" w:space="0" w:color="000000"/>
            </w:tcBorders>
            <w:vAlign w:val="bottom"/>
          </w:tcPr>
          <w:p w14:paraId="5C2E03D6" w14:textId="77777777" w:rsidR="00DF4D87" w:rsidRPr="00DF4D87" w:rsidRDefault="00DF4D87" w:rsidP="005678EA">
            <w:pPr>
              <w:pStyle w:val="NoSpacing"/>
              <w:jc w:val="both"/>
              <w:rPr>
                <w:color w:val="000000"/>
              </w:rPr>
            </w:pPr>
            <w:r w:rsidRPr="00DF4D87">
              <w:rPr>
                <w:color w:val="000000"/>
              </w:rPr>
              <w:t>10</w:t>
            </w:r>
          </w:p>
        </w:tc>
        <w:tc>
          <w:tcPr>
            <w:tcW w:w="1005" w:type="dxa"/>
            <w:tcBorders>
              <w:top w:val="nil"/>
              <w:left w:val="single" w:sz="4" w:space="0" w:color="000000"/>
              <w:bottom w:val="nil"/>
              <w:right w:val="single" w:sz="4" w:space="0" w:color="000000"/>
            </w:tcBorders>
            <w:vAlign w:val="bottom"/>
          </w:tcPr>
          <w:p w14:paraId="6C56135D" w14:textId="77777777" w:rsidR="00DF4D87" w:rsidRPr="00DF4D87" w:rsidRDefault="00DF4D87" w:rsidP="005678EA">
            <w:pPr>
              <w:pStyle w:val="NoSpacing"/>
              <w:jc w:val="both"/>
              <w:rPr>
                <w:color w:val="000000"/>
              </w:rPr>
            </w:pPr>
            <w:r w:rsidRPr="00DF4D87">
              <w:rPr>
                <w:color w:val="000000"/>
              </w:rPr>
              <w:t>10</w:t>
            </w:r>
          </w:p>
        </w:tc>
        <w:tc>
          <w:tcPr>
            <w:tcW w:w="1006" w:type="dxa"/>
            <w:tcBorders>
              <w:top w:val="nil"/>
              <w:left w:val="single" w:sz="4" w:space="0" w:color="000000"/>
              <w:bottom w:val="nil"/>
              <w:right w:val="single" w:sz="4" w:space="0" w:color="000000"/>
            </w:tcBorders>
            <w:vAlign w:val="bottom"/>
          </w:tcPr>
          <w:p w14:paraId="3D31C2D5" w14:textId="77777777" w:rsidR="00DF4D87" w:rsidRPr="00DF4D87" w:rsidRDefault="00DF4D87" w:rsidP="005678EA">
            <w:pPr>
              <w:pStyle w:val="NoSpacing"/>
              <w:jc w:val="both"/>
              <w:rPr>
                <w:color w:val="000000"/>
              </w:rPr>
            </w:pPr>
            <w:r w:rsidRPr="00DF4D87">
              <w:rPr>
                <w:color w:val="000000"/>
              </w:rPr>
              <w:t>10</w:t>
            </w:r>
          </w:p>
        </w:tc>
        <w:tc>
          <w:tcPr>
            <w:tcW w:w="1005" w:type="dxa"/>
            <w:tcBorders>
              <w:top w:val="nil"/>
              <w:left w:val="single" w:sz="4" w:space="0" w:color="000000"/>
              <w:bottom w:val="nil"/>
              <w:right w:val="single" w:sz="4" w:space="0" w:color="000000"/>
            </w:tcBorders>
            <w:vAlign w:val="bottom"/>
          </w:tcPr>
          <w:p w14:paraId="390C3C85" w14:textId="77777777" w:rsidR="00DF4D87" w:rsidRPr="00DF4D87" w:rsidRDefault="00DF4D87" w:rsidP="005678EA">
            <w:pPr>
              <w:pStyle w:val="NoSpacing"/>
              <w:jc w:val="both"/>
              <w:rPr>
                <w:color w:val="000000"/>
              </w:rPr>
            </w:pPr>
            <w:r w:rsidRPr="00DF4D87">
              <w:rPr>
                <w:color w:val="000000"/>
              </w:rPr>
              <w:t>10</w:t>
            </w:r>
          </w:p>
        </w:tc>
        <w:tc>
          <w:tcPr>
            <w:tcW w:w="1006" w:type="dxa"/>
            <w:tcBorders>
              <w:top w:val="nil"/>
              <w:left w:val="single" w:sz="4" w:space="0" w:color="000000"/>
              <w:bottom w:val="nil"/>
              <w:right w:val="single" w:sz="4" w:space="0" w:color="000000"/>
            </w:tcBorders>
            <w:vAlign w:val="bottom"/>
          </w:tcPr>
          <w:p w14:paraId="257A9DAC" w14:textId="77777777" w:rsidR="00DF4D87" w:rsidRPr="00DF4D87" w:rsidRDefault="00DF4D87" w:rsidP="005678EA">
            <w:pPr>
              <w:pStyle w:val="NoSpacing"/>
              <w:jc w:val="both"/>
              <w:rPr>
                <w:color w:val="000000"/>
              </w:rPr>
            </w:pPr>
            <w:r w:rsidRPr="00DF4D87">
              <w:rPr>
                <w:color w:val="000000"/>
              </w:rPr>
              <w:t>10</w:t>
            </w:r>
          </w:p>
        </w:tc>
      </w:tr>
      <w:tr w:rsidR="00DF4D87" w:rsidRPr="004C6F17" w14:paraId="2991B4D6" w14:textId="77777777" w:rsidTr="00DF4D87">
        <w:tc>
          <w:tcPr>
            <w:tcW w:w="1683" w:type="dxa"/>
            <w:tcBorders>
              <w:top w:val="nil"/>
              <w:left w:val="single" w:sz="4" w:space="0" w:color="000000"/>
              <w:bottom w:val="nil"/>
              <w:right w:val="single" w:sz="4" w:space="0" w:color="000000"/>
            </w:tcBorders>
            <w:shd w:val="clear" w:color="auto" w:fill="auto"/>
          </w:tcPr>
          <w:p w14:paraId="493AF065"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Setúbal</w:t>
            </w:r>
            <w:proofErr w:type="spellEnd"/>
          </w:p>
        </w:tc>
        <w:tc>
          <w:tcPr>
            <w:tcW w:w="1005" w:type="dxa"/>
            <w:tcBorders>
              <w:top w:val="nil"/>
              <w:left w:val="single" w:sz="4" w:space="0" w:color="000000"/>
              <w:bottom w:val="nil"/>
              <w:right w:val="single" w:sz="4" w:space="0" w:color="000000"/>
            </w:tcBorders>
            <w:shd w:val="clear" w:color="auto" w:fill="auto"/>
            <w:vAlign w:val="bottom"/>
          </w:tcPr>
          <w:p w14:paraId="75252A21" w14:textId="77777777" w:rsidR="00DF4D87" w:rsidRPr="00DF4D87" w:rsidRDefault="00DF4D87" w:rsidP="005678EA">
            <w:pPr>
              <w:pStyle w:val="NoSpacing"/>
              <w:jc w:val="both"/>
              <w:rPr>
                <w:color w:val="000000"/>
              </w:rPr>
            </w:pPr>
            <w:r w:rsidRPr="00DF4D87">
              <w:rPr>
                <w:color w:val="000000"/>
              </w:rPr>
              <w:t>16</w:t>
            </w:r>
          </w:p>
        </w:tc>
        <w:tc>
          <w:tcPr>
            <w:tcW w:w="1005" w:type="dxa"/>
            <w:tcBorders>
              <w:top w:val="nil"/>
              <w:left w:val="single" w:sz="4" w:space="0" w:color="000000"/>
              <w:bottom w:val="nil"/>
              <w:right w:val="single" w:sz="4" w:space="0" w:color="000000"/>
            </w:tcBorders>
            <w:vAlign w:val="bottom"/>
          </w:tcPr>
          <w:p w14:paraId="2DCE3338" w14:textId="77777777" w:rsidR="00DF4D87" w:rsidRPr="00DF4D87" w:rsidRDefault="00DF4D87" w:rsidP="005678EA">
            <w:pPr>
              <w:pStyle w:val="NoSpacing"/>
              <w:jc w:val="both"/>
              <w:rPr>
                <w:color w:val="000000"/>
              </w:rPr>
            </w:pPr>
            <w:r w:rsidRPr="00DF4D87">
              <w:rPr>
                <w:color w:val="000000"/>
              </w:rPr>
              <w:t>17</w:t>
            </w:r>
          </w:p>
        </w:tc>
        <w:tc>
          <w:tcPr>
            <w:tcW w:w="1006" w:type="dxa"/>
            <w:tcBorders>
              <w:top w:val="nil"/>
              <w:left w:val="single" w:sz="4" w:space="0" w:color="000000"/>
              <w:bottom w:val="nil"/>
              <w:right w:val="single" w:sz="4" w:space="0" w:color="000000"/>
            </w:tcBorders>
            <w:vAlign w:val="bottom"/>
          </w:tcPr>
          <w:p w14:paraId="5A8FAF4D" w14:textId="77777777" w:rsidR="00DF4D87" w:rsidRPr="00DF4D87" w:rsidRDefault="00DF4D87" w:rsidP="005678EA">
            <w:pPr>
              <w:pStyle w:val="NoSpacing"/>
              <w:jc w:val="both"/>
              <w:rPr>
                <w:color w:val="000000"/>
              </w:rPr>
            </w:pPr>
            <w:r w:rsidRPr="00DF4D87">
              <w:rPr>
                <w:color w:val="000000"/>
              </w:rPr>
              <w:t>17</w:t>
            </w:r>
          </w:p>
        </w:tc>
        <w:tc>
          <w:tcPr>
            <w:tcW w:w="1005" w:type="dxa"/>
            <w:tcBorders>
              <w:top w:val="nil"/>
              <w:left w:val="single" w:sz="4" w:space="0" w:color="000000"/>
              <w:bottom w:val="nil"/>
              <w:right w:val="single" w:sz="4" w:space="0" w:color="000000"/>
            </w:tcBorders>
            <w:vAlign w:val="bottom"/>
          </w:tcPr>
          <w:p w14:paraId="55451382" w14:textId="77777777" w:rsidR="00DF4D87" w:rsidRPr="00DF4D87" w:rsidRDefault="00DF4D87" w:rsidP="005678EA">
            <w:pPr>
              <w:pStyle w:val="NoSpacing"/>
              <w:jc w:val="both"/>
              <w:rPr>
                <w:color w:val="000000"/>
              </w:rPr>
            </w:pPr>
            <w:r w:rsidRPr="00DF4D87">
              <w:rPr>
                <w:color w:val="000000"/>
              </w:rPr>
              <w:t>17</w:t>
            </w:r>
          </w:p>
        </w:tc>
        <w:tc>
          <w:tcPr>
            <w:tcW w:w="1006" w:type="dxa"/>
            <w:tcBorders>
              <w:top w:val="nil"/>
              <w:left w:val="single" w:sz="4" w:space="0" w:color="000000"/>
              <w:bottom w:val="nil"/>
              <w:right w:val="single" w:sz="4" w:space="0" w:color="000000"/>
            </w:tcBorders>
            <w:vAlign w:val="bottom"/>
          </w:tcPr>
          <w:p w14:paraId="560A49B4" w14:textId="77777777" w:rsidR="00DF4D87" w:rsidRPr="00DF4D87" w:rsidRDefault="00DF4D87" w:rsidP="005678EA">
            <w:pPr>
              <w:pStyle w:val="NoSpacing"/>
              <w:jc w:val="both"/>
              <w:rPr>
                <w:color w:val="000000"/>
              </w:rPr>
            </w:pPr>
            <w:r w:rsidRPr="00DF4D87">
              <w:rPr>
                <w:color w:val="000000"/>
              </w:rPr>
              <w:t>17</w:t>
            </w:r>
          </w:p>
        </w:tc>
        <w:tc>
          <w:tcPr>
            <w:tcW w:w="1005" w:type="dxa"/>
            <w:tcBorders>
              <w:top w:val="nil"/>
              <w:left w:val="single" w:sz="4" w:space="0" w:color="000000"/>
              <w:bottom w:val="nil"/>
              <w:right w:val="single" w:sz="4" w:space="0" w:color="000000"/>
            </w:tcBorders>
            <w:vAlign w:val="bottom"/>
          </w:tcPr>
          <w:p w14:paraId="63BA524F" w14:textId="77777777" w:rsidR="00DF4D87" w:rsidRPr="00DF4D87" w:rsidRDefault="00DF4D87" w:rsidP="005678EA">
            <w:pPr>
              <w:pStyle w:val="NoSpacing"/>
              <w:jc w:val="both"/>
              <w:rPr>
                <w:color w:val="000000"/>
              </w:rPr>
            </w:pPr>
            <w:r w:rsidRPr="00DF4D87">
              <w:rPr>
                <w:color w:val="000000"/>
              </w:rPr>
              <w:t>17</w:t>
            </w:r>
          </w:p>
        </w:tc>
        <w:tc>
          <w:tcPr>
            <w:tcW w:w="1006" w:type="dxa"/>
            <w:tcBorders>
              <w:top w:val="nil"/>
              <w:left w:val="single" w:sz="4" w:space="0" w:color="000000"/>
              <w:bottom w:val="nil"/>
              <w:right w:val="single" w:sz="4" w:space="0" w:color="000000"/>
            </w:tcBorders>
            <w:vAlign w:val="bottom"/>
          </w:tcPr>
          <w:p w14:paraId="7DF48B52" w14:textId="77777777" w:rsidR="00DF4D87" w:rsidRPr="00DF4D87" w:rsidRDefault="00DF4D87" w:rsidP="005678EA">
            <w:pPr>
              <w:pStyle w:val="NoSpacing"/>
              <w:jc w:val="both"/>
              <w:rPr>
                <w:color w:val="000000"/>
              </w:rPr>
            </w:pPr>
            <w:r w:rsidRPr="00DF4D87">
              <w:rPr>
                <w:color w:val="000000"/>
              </w:rPr>
              <w:t>17</w:t>
            </w:r>
          </w:p>
        </w:tc>
      </w:tr>
      <w:tr w:rsidR="00DF4D87" w:rsidRPr="004C6F17" w14:paraId="5E9CD08C" w14:textId="77777777" w:rsidTr="00DF4D87">
        <w:tc>
          <w:tcPr>
            <w:tcW w:w="1683" w:type="dxa"/>
            <w:tcBorders>
              <w:top w:val="nil"/>
              <w:left w:val="single" w:sz="4" w:space="0" w:color="000000"/>
              <w:bottom w:val="nil"/>
              <w:right w:val="single" w:sz="4" w:space="0" w:color="000000"/>
            </w:tcBorders>
            <w:shd w:val="clear" w:color="auto" w:fill="auto"/>
          </w:tcPr>
          <w:p w14:paraId="55D34CE2"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Viana</w:t>
            </w:r>
            <w:proofErr w:type="spellEnd"/>
            <w:r w:rsidRPr="00DF4D87">
              <w:rPr>
                <w:rFonts w:eastAsia="Calibri" w:cs="Times New Roman"/>
                <w:color w:val="000000"/>
                <w:sz w:val="22"/>
                <w:szCs w:val="22"/>
                <w:lang w:val="en-GB"/>
              </w:rPr>
              <w:t xml:space="preserve"> do </w:t>
            </w:r>
            <w:proofErr w:type="spellStart"/>
            <w:r w:rsidRPr="00DF4D87">
              <w:rPr>
                <w:rFonts w:eastAsia="Calibri" w:cs="Times New Roman"/>
                <w:color w:val="000000"/>
                <w:sz w:val="22"/>
                <w:szCs w:val="22"/>
                <w:lang w:val="en-GB"/>
              </w:rPr>
              <w:lastRenderedPageBreak/>
              <w:t>Castelo</w:t>
            </w:r>
            <w:proofErr w:type="spellEnd"/>
          </w:p>
        </w:tc>
        <w:tc>
          <w:tcPr>
            <w:tcW w:w="1005" w:type="dxa"/>
            <w:tcBorders>
              <w:top w:val="nil"/>
              <w:left w:val="single" w:sz="4" w:space="0" w:color="000000"/>
              <w:bottom w:val="nil"/>
              <w:right w:val="single" w:sz="4" w:space="0" w:color="000000"/>
            </w:tcBorders>
            <w:shd w:val="clear" w:color="auto" w:fill="auto"/>
            <w:vAlign w:val="bottom"/>
          </w:tcPr>
          <w:p w14:paraId="26395D75" w14:textId="77777777" w:rsidR="00DF4D87" w:rsidRPr="00DF4D87" w:rsidRDefault="00DF4D87" w:rsidP="005678EA">
            <w:pPr>
              <w:pStyle w:val="NoSpacing"/>
              <w:jc w:val="both"/>
              <w:rPr>
                <w:color w:val="000000"/>
              </w:rPr>
            </w:pPr>
            <w:r w:rsidRPr="00DF4D87">
              <w:rPr>
                <w:color w:val="000000"/>
              </w:rPr>
              <w:lastRenderedPageBreak/>
              <w:t>6</w:t>
            </w:r>
          </w:p>
        </w:tc>
        <w:tc>
          <w:tcPr>
            <w:tcW w:w="1005" w:type="dxa"/>
            <w:tcBorders>
              <w:top w:val="nil"/>
              <w:left w:val="single" w:sz="4" w:space="0" w:color="000000"/>
              <w:bottom w:val="nil"/>
              <w:right w:val="single" w:sz="4" w:space="0" w:color="000000"/>
            </w:tcBorders>
            <w:vAlign w:val="bottom"/>
          </w:tcPr>
          <w:p w14:paraId="01C325CD" w14:textId="77777777" w:rsidR="00DF4D87" w:rsidRPr="00DF4D87" w:rsidRDefault="00DF4D87" w:rsidP="005678EA">
            <w:pPr>
              <w:pStyle w:val="NoSpacing"/>
              <w:jc w:val="both"/>
              <w:rPr>
                <w:color w:val="000000"/>
              </w:rPr>
            </w:pPr>
            <w:r w:rsidRPr="00DF4D87">
              <w:rPr>
                <w:color w:val="000000"/>
              </w:rPr>
              <w:t>6</w:t>
            </w:r>
          </w:p>
        </w:tc>
        <w:tc>
          <w:tcPr>
            <w:tcW w:w="1006" w:type="dxa"/>
            <w:tcBorders>
              <w:top w:val="nil"/>
              <w:left w:val="single" w:sz="4" w:space="0" w:color="000000"/>
              <w:bottom w:val="nil"/>
              <w:right w:val="single" w:sz="4" w:space="0" w:color="000000"/>
            </w:tcBorders>
            <w:vAlign w:val="bottom"/>
          </w:tcPr>
          <w:p w14:paraId="368DEA36" w14:textId="77777777" w:rsidR="00DF4D87" w:rsidRPr="00DF4D87" w:rsidRDefault="00DF4D87" w:rsidP="005678EA">
            <w:pPr>
              <w:pStyle w:val="NoSpacing"/>
              <w:jc w:val="both"/>
              <w:rPr>
                <w:color w:val="000000"/>
              </w:rPr>
            </w:pPr>
            <w:r w:rsidRPr="00DF4D87">
              <w:rPr>
                <w:color w:val="000000"/>
              </w:rPr>
              <w:t>6</w:t>
            </w:r>
          </w:p>
        </w:tc>
        <w:tc>
          <w:tcPr>
            <w:tcW w:w="1005" w:type="dxa"/>
            <w:tcBorders>
              <w:top w:val="nil"/>
              <w:left w:val="single" w:sz="4" w:space="0" w:color="000000"/>
              <w:bottom w:val="nil"/>
              <w:right w:val="single" w:sz="4" w:space="0" w:color="000000"/>
            </w:tcBorders>
            <w:vAlign w:val="bottom"/>
          </w:tcPr>
          <w:p w14:paraId="7D5EF10F" w14:textId="77777777" w:rsidR="00DF4D87" w:rsidRPr="00DF4D87" w:rsidRDefault="00DF4D87" w:rsidP="005678EA">
            <w:pPr>
              <w:pStyle w:val="NoSpacing"/>
              <w:jc w:val="both"/>
              <w:rPr>
                <w:color w:val="000000"/>
              </w:rPr>
            </w:pPr>
            <w:r w:rsidRPr="00DF4D87">
              <w:rPr>
                <w:color w:val="000000"/>
              </w:rPr>
              <w:t>6</w:t>
            </w:r>
          </w:p>
        </w:tc>
        <w:tc>
          <w:tcPr>
            <w:tcW w:w="1006" w:type="dxa"/>
            <w:tcBorders>
              <w:top w:val="nil"/>
              <w:left w:val="single" w:sz="4" w:space="0" w:color="000000"/>
              <w:bottom w:val="nil"/>
              <w:right w:val="single" w:sz="4" w:space="0" w:color="000000"/>
            </w:tcBorders>
            <w:vAlign w:val="bottom"/>
          </w:tcPr>
          <w:p w14:paraId="3E52BC51" w14:textId="77777777" w:rsidR="00DF4D87" w:rsidRPr="00DF4D87" w:rsidRDefault="00DF4D87" w:rsidP="005678EA">
            <w:pPr>
              <w:pStyle w:val="NoSpacing"/>
              <w:jc w:val="both"/>
              <w:rPr>
                <w:color w:val="000000"/>
              </w:rPr>
            </w:pPr>
            <w:r w:rsidRPr="00DF4D87">
              <w:rPr>
                <w:color w:val="000000"/>
              </w:rPr>
              <w:t>6</w:t>
            </w:r>
          </w:p>
        </w:tc>
        <w:tc>
          <w:tcPr>
            <w:tcW w:w="1005" w:type="dxa"/>
            <w:tcBorders>
              <w:top w:val="nil"/>
              <w:left w:val="single" w:sz="4" w:space="0" w:color="000000"/>
              <w:bottom w:val="nil"/>
              <w:right w:val="single" w:sz="4" w:space="0" w:color="000000"/>
            </w:tcBorders>
            <w:vAlign w:val="bottom"/>
          </w:tcPr>
          <w:p w14:paraId="070F509D" w14:textId="77777777" w:rsidR="00DF4D87" w:rsidRPr="00DF4D87" w:rsidRDefault="00DF4D87" w:rsidP="005678EA">
            <w:pPr>
              <w:pStyle w:val="NoSpacing"/>
              <w:jc w:val="both"/>
              <w:rPr>
                <w:color w:val="000000"/>
              </w:rPr>
            </w:pPr>
            <w:r w:rsidRPr="00DF4D87">
              <w:rPr>
                <w:color w:val="000000"/>
              </w:rPr>
              <w:t>6</w:t>
            </w:r>
          </w:p>
        </w:tc>
        <w:tc>
          <w:tcPr>
            <w:tcW w:w="1006" w:type="dxa"/>
            <w:tcBorders>
              <w:top w:val="nil"/>
              <w:left w:val="single" w:sz="4" w:space="0" w:color="000000"/>
              <w:bottom w:val="nil"/>
              <w:right w:val="single" w:sz="4" w:space="0" w:color="000000"/>
            </w:tcBorders>
            <w:vAlign w:val="bottom"/>
          </w:tcPr>
          <w:p w14:paraId="71943AB3" w14:textId="77777777" w:rsidR="00DF4D87" w:rsidRPr="00DF4D87" w:rsidRDefault="00DF4D87" w:rsidP="005678EA">
            <w:pPr>
              <w:pStyle w:val="NoSpacing"/>
              <w:jc w:val="both"/>
              <w:rPr>
                <w:color w:val="000000"/>
              </w:rPr>
            </w:pPr>
            <w:r w:rsidRPr="00DF4D87">
              <w:rPr>
                <w:color w:val="000000"/>
              </w:rPr>
              <w:t>6</w:t>
            </w:r>
          </w:p>
        </w:tc>
      </w:tr>
      <w:tr w:rsidR="00DF4D87" w:rsidRPr="004C6F17" w14:paraId="3D8F90DA" w14:textId="77777777" w:rsidTr="00DF4D87">
        <w:tc>
          <w:tcPr>
            <w:tcW w:w="1683" w:type="dxa"/>
            <w:tcBorders>
              <w:top w:val="nil"/>
              <w:left w:val="single" w:sz="4" w:space="0" w:color="000000"/>
              <w:bottom w:val="nil"/>
              <w:right w:val="single" w:sz="4" w:space="0" w:color="000000"/>
            </w:tcBorders>
            <w:shd w:val="clear" w:color="auto" w:fill="auto"/>
          </w:tcPr>
          <w:p w14:paraId="40F97DE0" w14:textId="77777777" w:rsidR="00DF4D87" w:rsidRPr="00DF4D87" w:rsidRDefault="00DF4D87" w:rsidP="005678EA">
            <w:pPr>
              <w:spacing w:after="0"/>
              <w:rPr>
                <w:rFonts w:eastAsia="Calibri" w:cs="Times New Roman"/>
                <w:color w:val="000000"/>
                <w:sz w:val="22"/>
                <w:szCs w:val="22"/>
                <w:lang w:val="en-GB"/>
              </w:rPr>
            </w:pPr>
            <w:r w:rsidRPr="00DF4D87">
              <w:rPr>
                <w:rFonts w:eastAsia="Calibri" w:cs="Times New Roman"/>
                <w:color w:val="000000"/>
                <w:sz w:val="22"/>
                <w:szCs w:val="22"/>
                <w:lang w:val="en-GB"/>
              </w:rPr>
              <w:lastRenderedPageBreak/>
              <w:t>Vila Real</w:t>
            </w:r>
          </w:p>
        </w:tc>
        <w:tc>
          <w:tcPr>
            <w:tcW w:w="1005" w:type="dxa"/>
            <w:tcBorders>
              <w:top w:val="nil"/>
              <w:left w:val="single" w:sz="4" w:space="0" w:color="000000"/>
              <w:bottom w:val="nil"/>
              <w:right w:val="single" w:sz="4" w:space="0" w:color="000000"/>
            </w:tcBorders>
            <w:shd w:val="clear" w:color="auto" w:fill="auto"/>
            <w:vAlign w:val="bottom"/>
          </w:tcPr>
          <w:p w14:paraId="3E5ECD3F" w14:textId="77777777" w:rsidR="00DF4D87" w:rsidRPr="00DF4D87" w:rsidRDefault="00DF4D87" w:rsidP="005678EA">
            <w:pPr>
              <w:pStyle w:val="NoSpacing"/>
              <w:jc w:val="both"/>
              <w:rPr>
                <w:color w:val="000000"/>
              </w:rPr>
            </w:pPr>
            <w:r w:rsidRPr="00DF4D87">
              <w:rPr>
                <w:color w:val="000000"/>
              </w:rPr>
              <w:t>6</w:t>
            </w:r>
          </w:p>
        </w:tc>
        <w:tc>
          <w:tcPr>
            <w:tcW w:w="1005" w:type="dxa"/>
            <w:tcBorders>
              <w:top w:val="nil"/>
              <w:left w:val="single" w:sz="4" w:space="0" w:color="000000"/>
              <w:bottom w:val="nil"/>
              <w:right w:val="single" w:sz="4" w:space="0" w:color="000000"/>
            </w:tcBorders>
            <w:vAlign w:val="bottom"/>
          </w:tcPr>
          <w:p w14:paraId="55F4BFAE" w14:textId="77777777" w:rsidR="00DF4D87" w:rsidRPr="00DF4D87" w:rsidRDefault="00DF4D87" w:rsidP="005678EA">
            <w:pPr>
              <w:pStyle w:val="NoSpacing"/>
              <w:jc w:val="both"/>
              <w:rPr>
                <w:color w:val="000000"/>
              </w:rPr>
            </w:pPr>
            <w:r w:rsidRPr="00DF4D87">
              <w:rPr>
                <w:color w:val="000000"/>
              </w:rPr>
              <w:t>5</w:t>
            </w:r>
          </w:p>
        </w:tc>
        <w:tc>
          <w:tcPr>
            <w:tcW w:w="1006" w:type="dxa"/>
            <w:tcBorders>
              <w:top w:val="nil"/>
              <w:left w:val="single" w:sz="4" w:space="0" w:color="000000"/>
              <w:bottom w:val="nil"/>
              <w:right w:val="single" w:sz="4" w:space="0" w:color="000000"/>
            </w:tcBorders>
            <w:vAlign w:val="bottom"/>
          </w:tcPr>
          <w:p w14:paraId="296A4F3A" w14:textId="77777777" w:rsidR="00DF4D87" w:rsidRPr="00DF4D87" w:rsidRDefault="00DF4D87" w:rsidP="005678EA">
            <w:pPr>
              <w:pStyle w:val="NoSpacing"/>
              <w:jc w:val="both"/>
              <w:rPr>
                <w:color w:val="000000"/>
              </w:rPr>
            </w:pPr>
            <w:r w:rsidRPr="00DF4D87">
              <w:rPr>
                <w:color w:val="000000"/>
              </w:rPr>
              <w:t>5</w:t>
            </w:r>
          </w:p>
        </w:tc>
        <w:tc>
          <w:tcPr>
            <w:tcW w:w="1005" w:type="dxa"/>
            <w:tcBorders>
              <w:top w:val="nil"/>
              <w:left w:val="single" w:sz="4" w:space="0" w:color="000000"/>
              <w:bottom w:val="nil"/>
              <w:right w:val="single" w:sz="4" w:space="0" w:color="000000"/>
            </w:tcBorders>
            <w:vAlign w:val="bottom"/>
          </w:tcPr>
          <w:p w14:paraId="6E6E35D1" w14:textId="77777777" w:rsidR="00DF4D87" w:rsidRPr="00DF4D87" w:rsidRDefault="00DF4D87" w:rsidP="005678EA">
            <w:pPr>
              <w:pStyle w:val="NoSpacing"/>
              <w:jc w:val="both"/>
              <w:rPr>
                <w:color w:val="000000"/>
              </w:rPr>
            </w:pPr>
            <w:r w:rsidRPr="00DF4D87">
              <w:rPr>
                <w:color w:val="000000"/>
              </w:rPr>
              <w:t>5</w:t>
            </w:r>
          </w:p>
        </w:tc>
        <w:tc>
          <w:tcPr>
            <w:tcW w:w="1006" w:type="dxa"/>
            <w:tcBorders>
              <w:top w:val="nil"/>
              <w:left w:val="single" w:sz="4" w:space="0" w:color="000000"/>
              <w:bottom w:val="nil"/>
              <w:right w:val="single" w:sz="4" w:space="0" w:color="000000"/>
            </w:tcBorders>
            <w:vAlign w:val="bottom"/>
          </w:tcPr>
          <w:p w14:paraId="15137349" w14:textId="77777777" w:rsidR="00DF4D87" w:rsidRPr="00DF4D87" w:rsidRDefault="00DF4D87" w:rsidP="005678EA">
            <w:pPr>
              <w:pStyle w:val="NoSpacing"/>
              <w:jc w:val="both"/>
              <w:rPr>
                <w:color w:val="000000"/>
              </w:rPr>
            </w:pPr>
            <w:r w:rsidRPr="00DF4D87">
              <w:rPr>
                <w:color w:val="000000"/>
              </w:rPr>
              <w:t>5</w:t>
            </w:r>
          </w:p>
        </w:tc>
        <w:tc>
          <w:tcPr>
            <w:tcW w:w="1005" w:type="dxa"/>
            <w:tcBorders>
              <w:top w:val="nil"/>
              <w:left w:val="single" w:sz="4" w:space="0" w:color="000000"/>
              <w:bottom w:val="nil"/>
              <w:right w:val="single" w:sz="4" w:space="0" w:color="000000"/>
            </w:tcBorders>
            <w:vAlign w:val="bottom"/>
          </w:tcPr>
          <w:p w14:paraId="263A81C6" w14:textId="77777777" w:rsidR="00DF4D87" w:rsidRPr="00DF4D87" w:rsidRDefault="00DF4D87" w:rsidP="005678EA">
            <w:pPr>
              <w:pStyle w:val="NoSpacing"/>
              <w:jc w:val="both"/>
              <w:rPr>
                <w:color w:val="000000"/>
              </w:rPr>
            </w:pPr>
            <w:r w:rsidRPr="00DF4D87">
              <w:rPr>
                <w:color w:val="000000"/>
              </w:rPr>
              <w:t>5</w:t>
            </w:r>
          </w:p>
        </w:tc>
        <w:tc>
          <w:tcPr>
            <w:tcW w:w="1006" w:type="dxa"/>
            <w:tcBorders>
              <w:top w:val="nil"/>
              <w:left w:val="single" w:sz="4" w:space="0" w:color="000000"/>
              <w:bottom w:val="nil"/>
              <w:right w:val="single" w:sz="4" w:space="0" w:color="000000"/>
            </w:tcBorders>
            <w:vAlign w:val="bottom"/>
          </w:tcPr>
          <w:p w14:paraId="2D9162FF" w14:textId="77777777" w:rsidR="00DF4D87" w:rsidRPr="00DF4D87" w:rsidRDefault="00DF4D87" w:rsidP="005678EA">
            <w:pPr>
              <w:pStyle w:val="NoSpacing"/>
              <w:jc w:val="both"/>
              <w:rPr>
                <w:color w:val="000000"/>
              </w:rPr>
            </w:pPr>
            <w:r w:rsidRPr="00DF4D87">
              <w:rPr>
                <w:color w:val="000000"/>
              </w:rPr>
              <w:t>5</w:t>
            </w:r>
          </w:p>
        </w:tc>
      </w:tr>
      <w:tr w:rsidR="00DF4D87" w:rsidRPr="004C6F17" w14:paraId="7AAAC75B" w14:textId="77777777" w:rsidTr="00DF4D87">
        <w:tc>
          <w:tcPr>
            <w:tcW w:w="1683" w:type="dxa"/>
            <w:tcBorders>
              <w:top w:val="nil"/>
              <w:left w:val="single" w:sz="4" w:space="0" w:color="000000"/>
              <w:bottom w:val="nil"/>
              <w:right w:val="single" w:sz="4" w:space="0" w:color="000000"/>
            </w:tcBorders>
            <w:shd w:val="clear" w:color="auto" w:fill="auto"/>
          </w:tcPr>
          <w:p w14:paraId="47B4C839"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Viseu</w:t>
            </w:r>
            <w:proofErr w:type="spellEnd"/>
          </w:p>
        </w:tc>
        <w:tc>
          <w:tcPr>
            <w:tcW w:w="1005" w:type="dxa"/>
            <w:tcBorders>
              <w:top w:val="nil"/>
              <w:left w:val="single" w:sz="4" w:space="0" w:color="000000"/>
              <w:bottom w:val="nil"/>
              <w:right w:val="single" w:sz="4" w:space="0" w:color="000000"/>
            </w:tcBorders>
            <w:shd w:val="clear" w:color="auto" w:fill="auto"/>
            <w:vAlign w:val="bottom"/>
          </w:tcPr>
          <w:p w14:paraId="7D72020D" w14:textId="77777777" w:rsidR="00DF4D87" w:rsidRPr="00DF4D87" w:rsidRDefault="00DF4D87" w:rsidP="005678EA">
            <w:pPr>
              <w:pStyle w:val="NoSpacing"/>
              <w:jc w:val="both"/>
              <w:rPr>
                <w:color w:val="000000"/>
              </w:rPr>
            </w:pPr>
            <w:r w:rsidRPr="00DF4D87">
              <w:rPr>
                <w:color w:val="000000"/>
              </w:rPr>
              <w:t>9</w:t>
            </w:r>
          </w:p>
        </w:tc>
        <w:tc>
          <w:tcPr>
            <w:tcW w:w="1005" w:type="dxa"/>
            <w:tcBorders>
              <w:top w:val="nil"/>
              <w:left w:val="single" w:sz="4" w:space="0" w:color="000000"/>
              <w:bottom w:val="nil"/>
              <w:right w:val="single" w:sz="4" w:space="0" w:color="000000"/>
            </w:tcBorders>
            <w:vAlign w:val="bottom"/>
          </w:tcPr>
          <w:p w14:paraId="19C5BAA4" w14:textId="77777777" w:rsidR="00DF4D87" w:rsidRPr="00DF4D87" w:rsidRDefault="00DF4D87" w:rsidP="005678EA">
            <w:pPr>
              <w:pStyle w:val="NoSpacing"/>
              <w:jc w:val="both"/>
              <w:rPr>
                <w:color w:val="000000"/>
              </w:rPr>
            </w:pPr>
            <w:r w:rsidRPr="00DF4D87">
              <w:rPr>
                <w:color w:val="000000"/>
              </w:rPr>
              <w:t>9</w:t>
            </w:r>
          </w:p>
        </w:tc>
        <w:tc>
          <w:tcPr>
            <w:tcW w:w="1006" w:type="dxa"/>
            <w:tcBorders>
              <w:top w:val="nil"/>
              <w:left w:val="single" w:sz="4" w:space="0" w:color="000000"/>
              <w:bottom w:val="nil"/>
              <w:right w:val="single" w:sz="4" w:space="0" w:color="000000"/>
            </w:tcBorders>
            <w:vAlign w:val="bottom"/>
          </w:tcPr>
          <w:p w14:paraId="5195DA41" w14:textId="77777777" w:rsidR="00DF4D87" w:rsidRPr="00DF4D87" w:rsidRDefault="00DF4D87" w:rsidP="005678EA">
            <w:pPr>
              <w:pStyle w:val="NoSpacing"/>
              <w:jc w:val="both"/>
              <w:rPr>
                <w:color w:val="000000"/>
              </w:rPr>
            </w:pPr>
            <w:r w:rsidRPr="00DF4D87">
              <w:rPr>
                <w:color w:val="000000"/>
              </w:rPr>
              <w:t>9</w:t>
            </w:r>
          </w:p>
        </w:tc>
        <w:tc>
          <w:tcPr>
            <w:tcW w:w="1005" w:type="dxa"/>
            <w:tcBorders>
              <w:top w:val="nil"/>
              <w:left w:val="single" w:sz="4" w:space="0" w:color="000000"/>
              <w:bottom w:val="nil"/>
              <w:right w:val="single" w:sz="4" w:space="0" w:color="000000"/>
            </w:tcBorders>
            <w:vAlign w:val="bottom"/>
          </w:tcPr>
          <w:p w14:paraId="7CE2BDAF" w14:textId="77777777" w:rsidR="00DF4D87" w:rsidRPr="00DF4D87" w:rsidRDefault="00DF4D87" w:rsidP="005678EA">
            <w:pPr>
              <w:pStyle w:val="NoSpacing"/>
              <w:jc w:val="both"/>
              <w:rPr>
                <w:color w:val="000000"/>
              </w:rPr>
            </w:pPr>
            <w:r w:rsidRPr="00DF4D87">
              <w:rPr>
                <w:color w:val="000000"/>
              </w:rPr>
              <w:t>9</w:t>
            </w:r>
          </w:p>
        </w:tc>
        <w:tc>
          <w:tcPr>
            <w:tcW w:w="1006" w:type="dxa"/>
            <w:tcBorders>
              <w:top w:val="nil"/>
              <w:left w:val="single" w:sz="4" w:space="0" w:color="000000"/>
              <w:bottom w:val="nil"/>
              <w:right w:val="single" w:sz="4" w:space="0" w:color="000000"/>
            </w:tcBorders>
            <w:vAlign w:val="bottom"/>
          </w:tcPr>
          <w:p w14:paraId="2193ED1E" w14:textId="77777777" w:rsidR="00DF4D87" w:rsidRPr="00DF4D87" w:rsidRDefault="00DF4D87" w:rsidP="005678EA">
            <w:pPr>
              <w:pStyle w:val="NoSpacing"/>
              <w:jc w:val="both"/>
              <w:rPr>
                <w:color w:val="000000"/>
              </w:rPr>
            </w:pPr>
            <w:r w:rsidRPr="00DF4D87">
              <w:rPr>
                <w:color w:val="000000"/>
              </w:rPr>
              <w:t>9</w:t>
            </w:r>
          </w:p>
        </w:tc>
        <w:tc>
          <w:tcPr>
            <w:tcW w:w="1005" w:type="dxa"/>
            <w:tcBorders>
              <w:top w:val="nil"/>
              <w:left w:val="single" w:sz="4" w:space="0" w:color="000000"/>
              <w:bottom w:val="nil"/>
              <w:right w:val="single" w:sz="4" w:space="0" w:color="000000"/>
            </w:tcBorders>
            <w:vAlign w:val="bottom"/>
          </w:tcPr>
          <w:p w14:paraId="42FC6C31" w14:textId="77777777" w:rsidR="00DF4D87" w:rsidRPr="00DF4D87" w:rsidRDefault="00DF4D87" w:rsidP="005678EA">
            <w:pPr>
              <w:pStyle w:val="NoSpacing"/>
              <w:jc w:val="both"/>
              <w:rPr>
                <w:color w:val="000000"/>
              </w:rPr>
            </w:pPr>
            <w:r w:rsidRPr="00DF4D87">
              <w:rPr>
                <w:color w:val="000000"/>
              </w:rPr>
              <w:t>9</w:t>
            </w:r>
          </w:p>
        </w:tc>
        <w:tc>
          <w:tcPr>
            <w:tcW w:w="1006" w:type="dxa"/>
            <w:tcBorders>
              <w:top w:val="nil"/>
              <w:left w:val="single" w:sz="4" w:space="0" w:color="000000"/>
              <w:bottom w:val="nil"/>
              <w:right w:val="single" w:sz="4" w:space="0" w:color="000000"/>
            </w:tcBorders>
            <w:vAlign w:val="bottom"/>
          </w:tcPr>
          <w:p w14:paraId="68CF7AE6" w14:textId="77777777" w:rsidR="00DF4D87" w:rsidRPr="00DF4D87" w:rsidRDefault="00DF4D87" w:rsidP="005678EA">
            <w:pPr>
              <w:pStyle w:val="NoSpacing"/>
              <w:jc w:val="both"/>
              <w:rPr>
                <w:color w:val="000000"/>
              </w:rPr>
            </w:pPr>
            <w:r w:rsidRPr="00DF4D87">
              <w:rPr>
                <w:color w:val="000000"/>
              </w:rPr>
              <w:t>9</w:t>
            </w:r>
          </w:p>
        </w:tc>
      </w:tr>
      <w:tr w:rsidR="00DF4D87" w:rsidRPr="004C6F17" w14:paraId="44CF92C7" w14:textId="77777777" w:rsidTr="00DF4D87">
        <w:tc>
          <w:tcPr>
            <w:tcW w:w="1683" w:type="dxa"/>
            <w:tcBorders>
              <w:top w:val="nil"/>
              <w:left w:val="single" w:sz="4" w:space="0" w:color="000000"/>
              <w:bottom w:val="nil"/>
              <w:right w:val="single" w:sz="4" w:space="0" w:color="000000"/>
            </w:tcBorders>
            <w:shd w:val="clear" w:color="auto" w:fill="auto"/>
          </w:tcPr>
          <w:p w14:paraId="04AEED4A"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Açores</w:t>
            </w:r>
            <w:proofErr w:type="spellEnd"/>
          </w:p>
        </w:tc>
        <w:tc>
          <w:tcPr>
            <w:tcW w:w="1005" w:type="dxa"/>
            <w:tcBorders>
              <w:top w:val="nil"/>
              <w:left w:val="single" w:sz="4" w:space="0" w:color="000000"/>
              <w:bottom w:val="nil"/>
              <w:right w:val="single" w:sz="4" w:space="0" w:color="000000"/>
            </w:tcBorders>
            <w:shd w:val="clear" w:color="auto" w:fill="auto"/>
            <w:vAlign w:val="bottom"/>
          </w:tcPr>
          <w:p w14:paraId="45D1F3D8" w14:textId="77777777" w:rsidR="00DF4D87" w:rsidRPr="00DF4D87" w:rsidRDefault="00DF4D87" w:rsidP="005678EA">
            <w:pPr>
              <w:pStyle w:val="NoSpacing"/>
              <w:jc w:val="both"/>
              <w:rPr>
                <w:color w:val="000000"/>
              </w:rPr>
            </w:pPr>
            <w:r w:rsidRPr="00DF4D87">
              <w:rPr>
                <w:color w:val="000000"/>
              </w:rPr>
              <w:t>5</w:t>
            </w:r>
          </w:p>
        </w:tc>
        <w:tc>
          <w:tcPr>
            <w:tcW w:w="1005" w:type="dxa"/>
            <w:tcBorders>
              <w:top w:val="nil"/>
              <w:left w:val="single" w:sz="4" w:space="0" w:color="000000"/>
              <w:bottom w:val="nil"/>
              <w:right w:val="single" w:sz="4" w:space="0" w:color="000000"/>
            </w:tcBorders>
            <w:vAlign w:val="bottom"/>
          </w:tcPr>
          <w:p w14:paraId="228475A5" w14:textId="77777777" w:rsidR="00DF4D87" w:rsidRPr="00DF4D87" w:rsidRDefault="00DF4D87" w:rsidP="005678EA">
            <w:pPr>
              <w:pStyle w:val="NoSpacing"/>
              <w:jc w:val="both"/>
              <w:rPr>
                <w:color w:val="000000"/>
              </w:rPr>
            </w:pPr>
            <w:r w:rsidRPr="00DF4D87">
              <w:rPr>
                <w:color w:val="000000"/>
              </w:rPr>
              <w:t>5</w:t>
            </w:r>
          </w:p>
        </w:tc>
        <w:tc>
          <w:tcPr>
            <w:tcW w:w="1006" w:type="dxa"/>
            <w:tcBorders>
              <w:top w:val="nil"/>
              <w:left w:val="single" w:sz="4" w:space="0" w:color="000000"/>
              <w:bottom w:val="nil"/>
              <w:right w:val="single" w:sz="4" w:space="0" w:color="000000"/>
            </w:tcBorders>
            <w:vAlign w:val="bottom"/>
          </w:tcPr>
          <w:p w14:paraId="4EA1FC0E" w14:textId="77777777" w:rsidR="00DF4D87" w:rsidRPr="00DF4D87" w:rsidRDefault="00DF4D87" w:rsidP="005678EA">
            <w:pPr>
              <w:pStyle w:val="NoSpacing"/>
              <w:jc w:val="both"/>
              <w:rPr>
                <w:color w:val="000000"/>
              </w:rPr>
            </w:pPr>
            <w:r w:rsidRPr="00DF4D87">
              <w:rPr>
                <w:color w:val="000000"/>
              </w:rPr>
              <w:t>5</w:t>
            </w:r>
          </w:p>
        </w:tc>
        <w:tc>
          <w:tcPr>
            <w:tcW w:w="1005" w:type="dxa"/>
            <w:tcBorders>
              <w:top w:val="nil"/>
              <w:left w:val="single" w:sz="4" w:space="0" w:color="000000"/>
              <w:bottom w:val="nil"/>
              <w:right w:val="single" w:sz="4" w:space="0" w:color="000000"/>
            </w:tcBorders>
            <w:vAlign w:val="bottom"/>
          </w:tcPr>
          <w:p w14:paraId="374F7902" w14:textId="77777777" w:rsidR="00DF4D87" w:rsidRPr="00DF4D87" w:rsidRDefault="00DF4D87" w:rsidP="005678EA">
            <w:pPr>
              <w:pStyle w:val="NoSpacing"/>
              <w:jc w:val="both"/>
              <w:rPr>
                <w:color w:val="000000"/>
              </w:rPr>
            </w:pPr>
            <w:r w:rsidRPr="00DF4D87">
              <w:rPr>
                <w:color w:val="000000"/>
              </w:rPr>
              <w:t>5</w:t>
            </w:r>
          </w:p>
        </w:tc>
        <w:tc>
          <w:tcPr>
            <w:tcW w:w="1006" w:type="dxa"/>
            <w:tcBorders>
              <w:top w:val="nil"/>
              <w:left w:val="single" w:sz="4" w:space="0" w:color="000000"/>
              <w:bottom w:val="nil"/>
              <w:right w:val="single" w:sz="4" w:space="0" w:color="000000"/>
            </w:tcBorders>
            <w:vAlign w:val="bottom"/>
          </w:tcPr>
          <w:p w14:paraId="7EE205FC" w14:textId="77777777" w:rsidR="00DF4D87" w:rsidRPr="00DF4D87" w:rsidRDefault="00DF4D87" w:rsidP="005678EA">
            <w:pPr>
              <w:pStyle w:val="NoSpacing"/>
              <w:jc w:val="both"/>
              <w:rPr>
                <w:color w:val="000000"/>
              </w:rPr>
            </w:pPr>
            <w:r w:rsidRPr="00DF4D87">
              <w:rPr>
                <w:color w:val="000000"/>
              </w:rPr>
              <w:t>5</w:t>
            </w:r>
          </w:p>
        </w:tc>
        <w:tc>
          <w:tcPr>
            <w:tcW w:w="1005" w:type="dxa"/>
            <w:tcBorders>
              <w:top w:val="nil"/>
              <w:left w:val="single" w:sz="4" w:space="0" w:color="000000"/>
              <w:bottom w:val="nil"/>
              <w:right w:val="single" w:sz="4" w:space="0" w:color="000000"/>
            </w:tcBorders>
            <w:vAlign w:val="bottom"/>
          </w:tcPr>
          <w:p w14:paraId="400C8098" w14:textId="77777777" w:rsidR="00DF4D87" w:rsidRPr="00DF4D87" w:rsidRDefault="00DF4D87" w:rsidP="005678EA">
            <w:pPr>
              <w:pStyle w:val="NoSpacing"/>
              <w:jc w:val="both"/>
              <w:rPr>
                <w:color w:val="000000"/>
              </w:rPr>
            </w:pPr>
            <w:r w:rsidRPr="00DF4D87">
              <w:rPr>
                <w:color w:val="000000"/>
              </w:rPr>
              <w:t>5</w:t>
            </w:r>
          </w:p>
        </w:tc>
        <w:tc>
          <w:tcPr>
            <w:tcW w:w="1006" w:type="dxa"/>
            <w:tcBorders>
              <w:top w:val="nil"/>
              <w:left w:val="single" w:sz="4" w:space="0" w:color="000000"/>
              <w:bottom w:val="nil"/>
              <w:right w:val="single" w:sz="4" w:space="0" w:color="000000"/>
            </w:tcBorders>
            <w:vAlign w:val="bottom"/>
          </w:tcPr>
          <w:p w14:paraId="3AAE1E5C" w14:textId="77777777" w:rsidR="00DF4D87" w:rsidRPr="00DF4D87" w:rsidRDefault="00DF4D87" w:rsidP="005678EA">
            <w:pPr>
              <w:pStyle w:val="NoSpacing"/>
              <w:jc w:val="both"/>
              <w:rPr>
                <w:color w:val="000000"/>
              </w:rPr>
            </w:pPr>
            <w:r w:rsidRPr="00DF4D87">
              <w:rPr>
                <w:color w:val="000000"/>
              </w:rPr>
              <w:t>5</w:t>
            </w:r>
          </w:p>
        </w:tc>
      </w:tr>
      <w:tr w:rsidR="00DF4D87" w:rsidRPr="004C6F17" w14:paraId="0101D90E" w14:textId="77777777" w:rsidTr="00DF4D87">
        <w:tc>
          <w:tcPr>
            <w:tcW w:w="1683" w:type="dxa"/>
            <w:tcBorders>
              <w:top w:val="nil"/>
              <w:left w:val="single" w:sz="4" w:space="0" w:color="000000"/>
              <w:bottom w:val="nil"/>
              <w:right w:val="single" w:sz="4" w:space="0" w:color="000000"/>
            </w:tcBorders>
            <w:shd w:val="clear" w:color="auto" w:fill="auto"/>
          </w:tcPr>
          <w:p w14:paraId="6A3EB096" w14:textId="77777777" w:rsidR="00DF4D87" w:rsidRPr="00DF4D87" w:rsidRDefault="00DF4D87" w:rsidP="005678EA">
            <w:pPr>
              <w:spacing w:after="0"/>
              <w:rPr>
                <w:rFonts w:eastAsia="Calibri" w:cs="Times New Roman"/>
                <w:color w:val="000000"/>
                <w:sz w:val="22"/>
                <w:szCs w:val="22"/>
                <w:lang w:val="en-GB"/>
              </w:rPr>
            </w:pPr>
            <w:r w:rsidRPr="00DF4D87">
              <w:rPr>
                <w:rFonts w:eastAsia="Calibri" w:cs="Times New Roman"/>
                <w:color w:val="000000"/>
                <w:sz w:val="22"/>
                <w:szCs w:val="22"/>
                <w:lang w:val="en-GB"/>
              </w:rPr>
              <w:t>Madeira</w:t>
            </w:r>
          </w:p>
        </w:tc>
        <w:tc>
          <w:tcPr>
            <w:tcW w:w="1005" w:type="dxa"/>
            <w:tcBorders>
              <w:top w:val="nil"/>
              <w:left w:val="single" w:sz="4" w:space="0" w:color="000000"/>
              <w:bottom w:val="nil"/>
              <w:right w:val="single" w:sz="4" w:space="0" w:color="000000"/>
            </w:tcBorders>
            <w:shd w:val="clear" w:color="auto" w:fill="auto"/>
            <w:vAlign w:val="bottom"/>
          </w:tcPr>
          <w:p w14:paraId="02095199" w14:textId="77777777" w:rsidR="00DF4D87" w:rsidRPr="00DF4D87" w:rsidRDefault="00DF4D87" w:rsidP="005678EA">
            <w:pPr>
              <w:pStyle w:val="NoSpacing"/>
              <w:jc w:val="both"/>
              <w:rPr>
                <w:color w:val="000000"/>
              </w:rPr>
            </w:pPr>
            <w:r w:rsidRPr="00DF4D87">
              <w:rPr>
                <w:color w:val="000000"/>
              </w:rPr>
              <w:t>5</w:t>
            </w:r>
          </w:p>
        </w:tc>
        <w:tc>
          <w:tcPr>
            <w:tcW w:w="1005" w:type="dxa"/>
            <w:tcBorders>
              <w:top w:val="nil"/>
              <w:left w:val="single" w:sz="4" w:space="0" w:color="000000"/>
              <w:bottom w:val="nil"/>
              <w:right w:val="single" w:sz="4" w:space="0" w:color="000000"/>
            </w:tcBorders>
            <w:vAlign w:val="bottom"/>
          </w:tcPr>
          <w:p w14:paraId="3A8C0BA9" w14:textId="77777777" w:rsidR="00DF4D87" w:rsidRPr="00DF4D87" w:rsidRDefault="00DF4D87" w:rsidP="005678EA">
            <w:pPr>
              <w:pStyle w:val="NoSpacing"/>
              <w:jc w:val="both"/>
              <w:rPr>
                <w:color w:val="000000"/>
              </w:rPr>
            </w:pPr>
            <w:r w:rsidRPr="00DF4D87">
              <w:rPr>
                <w:color w:val="000000"/>
              </w:rPr>
              <w:t>5</w:t>
            </w:r>
          </w:p>
        </w:tc>
        <w:tc>
          <w:tcPr>
            <w:tcW w:w="1006" w:type="dxa"/>
            <w:tcBorders>
              <w:top w:val="nil"/>
              <w:left w:val="single" w:sz="4" w:space="0" w:color="000000"/>
              <w:bottom w:val="nil"/>
              <w:right w:val="single" w:sz="4" w:space="0" w:color="000000"/>
            </w:tcBorders>
            <w:vAlign w:val="bottom"/>
          </w:tcPr>
          <w:p w14:paraId="29A82B43" w14:textId="77777777" w:rsidR="00DF4D87" w:rsidRPr="00DF4D87" w:rsidRDefault="00DF4D87" w:rsidP="005678EA">
            <w:pPr>
              <w:pStyle w:val="NoSpacing"/>
              <w:jc w:val="both"/>
              <w:rPr>
                <w:color w:val="000000"/>
              </w:rPr>
            </w:pPr>
            <w:r w:rsidRPr="00DF4D87">
              <w:rPr>
                <w:color w:val="000000"/>
              </w:rPr>
              <w:t>5</w:t>
            </w:r>
          </w:p>
        </w:tc>
        <w:tc>
          <w:tcPr>
            <w:tcW w:w="1005" w:type="dxa"/>
            <w:tcBorders>
              <w:top w:val="nil"/>
              <w:left w:val="single" w:sz="4" w:space="0" w:color="000000"/>
              <w:bottom w:val="nil"/>
              <w:right w:val="single" w:sz="4" w:space="0" w:color="000000"/>
            </w:tcBorders>
            <w:vAlign w:val="bottom"/>
          </w:tcPr>
          <w:p w14:paraId="33908427" w14:textId="77777777" w:rsidR="00DF4D87" w:rsidRPr="00DF4D87" w:rsidRDefault="00DF4D87" w:rsidP="005678EA">
            <w:pPr>
              <w:pStyle w:val="NoSpacing"/>
              <w:jc w:val="both"/>
              <w:rPr>
                <w:color w:val="000000"/>
              </w:rPr>
            </w:pPr>
            <w:r w:rsidRPr="00DF4D87">
              <w:rPr>
                <w:color w:val="000000"/>
              </w:rPr>
              <w:t>5</w:t>
            </w:r>
          </w:p>
        </w:tc>
        <w:tc>
          <w:tcPr>
            <w:tcW w:w="1006" w:type="dxa"/>
            <w:tcBorders>
              <w:top w:val="nil"/>
              <w:left w:val="single" w:sz="4" w:space="0" w:color="000000"/>
              <w:bottom w:val="nil"/>
              <w:right w:val="single" w:sz="4" w:space="0" w:color="000000"/>
            </w:tcBorders>
            <w:vAlign w:val="bottom"/>
          </w:tcPr>
          <w:p w14:paraId="4A2AABB4" w14:textId="77777777" w:rsidR="00DF4D87" w:rsidRPr="00DF4D87" w:rsidRDefault="00DF4D87" w:rsidP="005678EA">
            <w:pPr>
              <w:pStyle w:val="NoSpacing"/>
              <w:jc w:val="both"/>
              <w:rPr>
                <w:color w:val="000000"/>
              </w:rPr>
            </w:pPr>
            <w:r w:rsidRPr="00DF4D87">
              <w:rPr>
                <w:color w:val="000000"/>
              </w:rPr>
              <w:t>6</w:t>
            </w:r>
          </w:p>
        </w:tc>
        <w:tc>
          <w:tcPr>
            <w:tcW w:w="1005" w:type="dxa"/>
            <w:tcBorders>
              <w:top w:val="nil"/>
              <w:left w:val="single" w:sz="4" w:space="0" w:color="000000"/>
              <w:bottom w:val="nil"/>
              <w:right w:val="single" w:sz="4" w:space="0" w:color="000000"/>
            </w:tcBorders>
            <w:vAlign w:val="bottom"/>
          </w:tcPr>
          <w:p w14:paraId="6209E291" w14:textId="77777777" w:rsidR="00DF4D87" w:rsidRPr="00DF4D87" w:rsidRDefault="00DF4D87" w:rsidP="005678EA">
            <w:pPr>
              <w:pStyle w:val="NoSpacing"/>
              <w:jc w:val="both"/>
              <w:rPr>
                <w:color w:val="000000"/>
              </w:rPr>
            </w:pPr>
            <w:r w:rsidRPr="00DF4D87">
              <w:rPr>
                <w:color w:val="000000"/>
              </w:rPr>
              <w:t>6</w:t>
            </w:r>
          </w:p>
        </w:tc>
        <w:tc>
          <w:tcPr>
            <w:tcW w:w="1006" w:type="dxa"/>
            <w:tcBorders>
              <w:top w:val="nil"/>
              <w:left w:val="single" w:sz="4" w:space="0" w:color="000000"/>
              <w:bottom w:val="nil"/>
              <w:right w:val="single" w:sz="4" w:space="0" w:color="000000"/>
            </w:tcBorders>
            <w:vAlign w:val="bottom"/>
          </w:tcPr>
          <w:p w14:paraId="3045CE23" w14:textId="77777777" w:rsidR="00DF4D87" w:rsidRPr="00DF4D87" w:rsidRDefault="00DF4D87" w:rsidP="005678EA">
            <w:pPr>
              <w:pStyle w:val="NoSpacing"/>
              <w:jc w:val="both"/>
              <w:rPr>
                <w:color w:val="000000"/>
              </w:rPr>
            </w:pPr>
            <w:r w:rsidRPr="00DF4D87">
              <w:rPr>
                <w:color w:val="000000"/>
              </w:rPr>
              <w:t>6</w:t>
            </w:r>
          </w:p>
        </w:tc>
      </w:tr>
      <w:tr w:rsidR="00DF4D87" w:rsidRPr="004C6F17" w14:paraId="7CEE7270" w14:textId="77777777" w:rsidTr="00DF4D87">
        <w:tc>
          <w:tcPr>
            <w:tcW w:w="1683" w:type="dxa"/>
            <w:tcBorders>
              <w:top w:val="nil"/>
              <w:left w:val="single" w:sz="4" w:space="0" w:color="000000"/>
              <w:bottom w:val="nil"/>
              <w:right w:val="single" w:sz="4" w:space="0" w:color="000000"/>
            </w:tcBorders>
            <w:shd w:val="clear" w:color="auto" w:fill="auto"/>
          </w:tcPr>
          <w:p w14:paraId="3EF09460" w14:textId="77777777" w:rsidR="00DF4D87" w:rsidRPr="00DF4D87" w:rsidRDefault="00DF4D87" w:rsidP="005678EA">
            <w:pPr>
              <w:spacing w:after="0"/>
              <w:rPr>
                <w:rFonts w:eastAsia="Calibri" w:cs="Times New Roman"/>
                <w:color w:val="000000"/>
                <w:sz w:val="22"/>
                <w:szCs w:val="22"/>
                <w:lang w:val="en-GB"/>
              </w:rPr>
            </w:pPr>
            <w:r w:rsidRPr="00DF4D87">
              <w:rPr>
                <w:rFonts w:eastAsia="Calibri" w:cs="Times New Roman"/>
                <w:color w:val="000000"/>
                <w:sz w:val="22"/>
                <w:szCs w:val="22"/>
                <w:lang w:val="en-GB"/>
              </w:rPr>
              <w:t>Europa</w:t>
            </w:r>
          </w:p>
        </w:tc>
        <w:tc>
          <w:tcPr>
            <w:tcW w:w="1005" w:type="dxa"/>
            <w:tcBorders>
              <w:top w:val="nil"/>
              <w:left w:val="single" w:sz="4" w:space="0" w:color="000000"/>
              <w:bottom w:val="nil"/>
              <w:right w:val="single" w:sz="4" w:space="0" w:color="000000"/>
            </w:tcBorders>
            <w:shd w:val="clear" w:color="auto" w:fill="auto"/>
            <w:vAlign w:val="bottom"/>
          </w:tcPr>
          <w:p w14:paraId="2E78F9C0" w14:textId="77777777" w:rsidR="00DF4D87" w:rsidRPr="00DF4D87" w:rsidRDefault="00DF4D87" w:rsidP="005678EA">
            <w:pPr>
              <w:pStyle w:val="NoSpacing"/>
              <w:jc w:val="both"/>
              <w:rPr>
                <w:color w:val="000000"/>
              </w:rPr>
            </w:pPr>
            <w:r w:rsidRPr="00DF4D87">
              <w:rPr>
                <w:color w:val="000000"/>
              </w:rPr>
              <w:t>2</w:t>
            </w:r>
          </w:p>
        </w:tc>
        <w:tc>
          <w:tcPr>
            <w:tcW w:w="1005" w:type="dxa"/>
            <w:tcBorders>
              <w:top w:val="nil"/>
              <w:left w:val="single" w:sz="4" w:space="0" w:color="000000"/>
              <w:bottom w:val="nil"/>
              <w:right w:val="single" w:sz="4" w:space="0" w:color="000000"/>
            </w:tcBorders>
            <w:vAlign w:val="bottom"/>
          </w:tcPr>
          <w:p w14:paraId="7211F5A4" w14:textId="77777777" w:rsidR="00DF4D87" w:rsidRPr="00DF4D87" w:rsidRDefault="00DF4D87" w:rsidP="005678EA">
            <w:pPr>
              <w:pStyle w:val="NoSpacing"/>
              <w:jc w:val="both"/>
              <w:rPr>
                <w:color w:val="000000"/>
              </w:rPr>
            </w:pPr>
            <w:r w:rsidRPr="00DF4D87">
              <w:rPr>
                <w:color w:val="000000"/>
              </w:rPr>
              <w:t>2</w:t>
            </w:r>
          </w:p>
        </w:tc>
        <w:tc>
          <w:tcPr>
            <w:tcW w:w="1006" w:type="dxa"/>
            <w:tcBorders>
              <w:top w:val="nil"/>
              <w:left w:val="single" w:sz="4" w:space="0" w:color="000000"/>
              <w:bottom w:val="nil"/>
              <w:right w:val="single" w:sz="4" w:space="0" w:color="000000"/>
            </w:tcBorders>
            <w:vAlign w:val="bottom"/>
          </w:tcPr>
          <w:p w14:paraId="36098BF1" w14:textId="77777777" w:rsidR="00DF4D87" w:rsidRPr="00DF4D87" w:rsidRDefault="00DF4D87" w:rsidP="005678EA">
            <w:pPr>
              <w:pStyle w:val="NoSpacing"/>
              <w:jc w:val="both"/>
              <w:rPr>
                <w:color w:val="000000"/>
              </w:rPr>
            </w:pPr>
            <w:r w:rsidRPr="00DF4D87">
              <w:rPr>
                <w:color w:val="000000"/>
              </w:rPr>
              <w:t>2</w:t>
            </w:r>
          </w:p>
        </w:tc>
        <w:tc>
          <w:tcPr>
            <w:tcW w:w="1005" w:type="dxa"/>
            <w:tcBorders>
              <w:top w:val="nil"/>
              <w:left w:val="single" w:sz="4" w:space="0" w:color="000000"/>
              <w:bottom w:val="nil"/>
              <w:right w:val="single" w:sz="4" w:space="0" w:color="000000"/>
            </w:tcBorders>
            <w:vAlign w:val="bottom"/>
          </w:tcPr>
          <w:p w14:paraId="274A5DAA" w14:textId="77777777" w:rsidR="00DF4D87" w:rsidRPr="00DF4D87" w:rsidRDefault="00DF4D87" w:rsidP="005678EA">
            <w:pPr>
              <w:pStyle w:val="NoSpacing"/>
              <w:jc w:val="both"/>
              <w:rPr>
                <w:color w:val="000000"/>
              </w:rPr>
            </w:pPr>
            <w:r w:rsidRPr="00DF4D87">
              <w:rPr>
                <w:color w:val="000000"/>
              </w:rPr>
              <w:t>2</w:t>
            </w:r>
          </w:p>
        </w:tc>
        <w:tc>
          <w:tcPr>
            <w:tcW w:w="1006" w:type="dxa"/>
            <w:tcBorders>
              <w:top w:val="nil"/>
              <w:left w:val="single" w:sz="4" w:space="0" w:color="000000"/>
              <w:bottom w:val="nil"/>
              <w:right w:val="single" w:sz="4" w:space="0" w:color="000000"/>
            </w:tcBorders>
            <w:vAlign w:val="bottom"/>
          </w:tcPr>
          <w:p w14:paraId="6AF816AD" w14:textId="77777777" w:rsidR="00DF4D87" w:rsidRPr="00DF4D87" w:rsidRDefault="00DF4D87" w:rsidP="005678EA">
            <w:pPr>
              <w:pStyle w:val="NoSpacing"/>
              <w:jc w:val="both"/>
              <w:rPr>
                <w:color w:val="000000"/>
              </w:rPr>
            </w:pPr>
            <w:r w:rsidRPr="00DF4D87">
              <w:rPr>
                <w:color w:val="000000"/>
              </w:rPr>
              <w:t>2</w:t>
            </w:r>
          </w:p>
        </w:tc>
        <w:tc>
          <w:tcPr>
            <w:tcW w:w="1005" w:type="dxa"/>
            <w:tcBorders>
              <w:top w:val="nil"/>
              <w:left w:val="single" w:sz="4" w:space="0" w:color="000000"/>
              <w:bottom w:val="nil"/>
              <w:right w:val="single" w:sz="4" w:space="0" w:color="000000"/>
            </w:tcBorders>
            <w:vAlign w:val="bottom"/>
          </w:tcPr>
          <w:p w14:paraId="4A8AD578" w14:textId="77777777" w:rsidR="00DF4D87" w:rsidRPr="00DF4D87" w:rsidRDefault="00DF4D87" w:rsidP="005678EA">
            <w:pPr>
              <w:pStyle w:val="NoSpacing"/>
              <w:jc w:val="both"/>
              <w:rPr>
                <w:color w:val="000000"/>
              </w:rPr>
            </w:pPr>
            <w:r w:rsidRPr="00DF4D87">
              <w:rPr>
                <w:color w:val="000000"/>
              </w:rPr>
              <w:t>2</w:t>
            </w:r>
          </w:p>
        </w:tc>
        <w:tc>
          <w:tcPr>
            <w:tcW w:w="1006" w:type="dxa"/>
            <w:tcBorders>
              <w:top w:val="nil"/>
              <w:left w:val="single" w:sz="4" w:space="0" w:color="000000"/>
              <w:bottom w:val="nil"/>
              <w:right w:val="single" w:sz="4" w:space="0" w:color="000000"/>
            </w:tcBorders>
            <w:vAlign w:val="bottom"/>
          </w:tcPr>
          <w:p w14:paraId="4B2C48B7" w14:textId="77777777" w:rsidR="00DF4D87" w:rsidRPr="00DF4D87" w:rsidRDefault="00DF4D87" w:rsidP="005678EA">
            <w:pPr>
              <w:pStyle w:val="NoSpacing"/>
              <w:jc w:val="both"/>
              <w:rPr>
                <w:color w:val="000000"/>
              </w:rPr>
            </w:pPr>
            <w:r w:rsidRPr="00DF4D87">
              <w:rPr>
                <w:color w:val="000000"/>
              </w:rPr>
              <w:t>2</w:t>
            </w:r>
          </w:p>
        </w:tc>
      </w:tr>
      <w:tr w:rsidR="00DF4D87" w:rsidRPr="004C6F17" w14:paraId="6A9FE7AD" w14:textId="77777777" w:rsidTr="00DF4D87">
        <w:tc>
          <w:tcPr>
            <w:tcW w:w="1683" w:type="dxa"/>
            <w:tcBorders>
              <w:top w:val="nil"/>
              <w:left w:val="single" w:sz="4" w:space="0" w:color="000000"/>
              <w:bottom w:val="single" w:sz="4" w:space="0" w:color="000000"/>
              <w:right w:val="single" w:sz="4" w:space="0" w:color="000000"/>
            </w:tcBorders>
            <w:shd w:val="clear" w:color="auto" w:fill="auto"/>
          </w:tcPr>
          <w:p w14:paraId="62A92A59" w14:textId="77777777" w:rsidR="00DF4D87" w:rsidRPr="00DF4D87" w:rsidRDefault="00DF4D87" w:rsidP="005678EA">
            <w:pPr>
              <w:spacing w:after="0"/>
              <w:rPr>
                <w:rFonts w:eastAsia="Calibri" w:cs="Times New Roman"/>
                <w:color w:val="000000"/>
                <w:sz w:val="22"/>
                <w:szCs w:val="22"/>
                <w:lang w:val="en-GB"/>
              </w:rPr>
            </w:pPr>
            <w:proofErr w:type="spellStart"/>
            <w:r w:rsidRPr="00DF4D87">
              <w:rPr>
                <w:rFonts w:eastAsia="Calibri" w:cs="Times New Roman"/>
                <w:color w:val="000000"/>
                <w:sz w:val="22"/>
                <w:szCs w:val="22"/>
                <w:lang w:val="en-GB"/>
              </w:rPr>
              <w:t>Fora</w:t>
            </w:r>
            <w:proofErr w:type="spellEnd"/>
            <w:r w:rsidRPr="00DF4D87">
              <w:rPr>
                <w:rFonts w:eastAsia="Calibri" w:cs="Times New Roman"/>
                <w:color w:val="000000"/>
                <w:sz w:val="22"/>
                <w:szCs w:val="22"/>
                <w:lang w:val="en-GB"/>
              </w:rPr>
              <w:t xml:space="preserve"> da Europa</w:t>
            </w:r>
          </w:p>
        </w:tc>
        <w:tc>
          <w:tcPr>
            <w:tcW w:w="1005" w:type="dxa"/>
            <w:tcBorders>
              <w:top w:val="nil"/>
              <w:left w:val="single" w:sz="4" w:space="0" w:color="000000"/>
              <w:bottom w:val="single" w:sz="4" w:space="0" w:color="000000"/>
              <w:right w:val="single" w:sz="4" w:space="0" w:color="000000"/>
            </w:tcBorders>
            <w:shd w:val="clear" w:color="auto" w:fill="auto"/>
            <w:vAlign w:val="bottom"/>
          </w:tcPr>
          <w:p w14:paraId="0ECA7552" w14:textId="77777777" w:rsidR="00DF4D87" w:rsidRPr="00DF4D87" w:rsidRDefault="00DF4D87" w:rsidP="005678EA">
            <w:pPr>
              <w:pStyle w:val="NoSpacing"/>
              <w:jc w:val="both"/>
              <w:rPr>
                <w:color w:val="000000"/>
              </w:rPr>
            </w:pPr>
            <w:r w:rsidRPr="00DF4D87">
              <w:rPr>
                <w:color w:val="000000"/>
              </w:rPr>
              <w:t>2</w:t>
            </w:r>
          </w:p>
        </w:tc>
        <w:tc>
          <w:tcPr>
            <w:tcW w:w="1005" w:type="dxa"/>
            <w:tcBorders>
              <w:top w:val="nil"/>
              <w:left w:val="single" w:sz="4" w:space="0" w:color="000000"/>
              <w:bottom w:val="single" w:sz="4" w:space="0" w:color="000000"/>
              <w:right w:val="single" w:sz="4" w:space="0" w:color="000000"/>
            </w:tcBorders>
            <w:vAlign w:val="bottom"/>
          </w:tcPr>
          <w:p w14:paraId="08038E3A" w14:textId="77777777" w:rsidR="00DF4D87" w:rsidRPr="00DF4D87" w:rsidRDefault="00DF4D87" w:rsidP="005678EA">
            <w:pPr>
              <w:pStyle w:val="NoSpacing"/>
              <w:jc w:val="both"/>
              <w:rPr>
                <w:color w:val="000000"/>
              </w:rPr>
            </w:pPr>
            <w:r w:rsidRPr="00DF4D87">
              <w:rPr>
                <w:color w:val="000000"/>
              </w:rPr>
              <w:t>2</w:t>
            </w:r>
          </w:p>
        </w:tc>
        <w:tc>
          <w:tcPr>
            <w:tcW w:w="1006" w:type="dxa"/>
            <w:tcBorders>
              <w:top w:val="nil"/>
              <w:left w:val="single" w:sz="4" w:space="0" w:color="000000"/>
              <w:bottom w:val="single" w:sz="4" w:space="0" w:color="000000"/>
              <w:right w:val="single" w:sz="4" w:space="0" w:color="000000"/>
            </w:tcBorders>
            <w:vAlign w:val="bottom"/>
          </w:tcPr>
          <w:p w14:paraId="0B740CD5" w14:textId="77777777" w:rsidR="00DF4D87" w:rsidRPr="00DF4D87" w:rsidRDefault="00DF4D87" w:rsidP="005678EA">
            <w:pPr>
              <w:pStyle w:val="NoSpacing"/>
              <w:jc w:val="both"/>
              <w:rPr>
                <w:color w:val="000000"/>
              </w:rPr>
            </w:pPr>
            <w:r w:rsidRPr="00DF4D87">
              <w:rPr>
                <w:color w:val="000000"/>
              </w:rPr>
              <w:t>2</w:t>
            </w:r>
          </w:p>
        </w:tc>
        <w:tc>
          <w:tcPr>
            <w:tcW w:w="1005" w:type="dxa"/>
            <w:tcBorders>
              <w:top w:val="nil"/>
              <w:left w:val="single" w:sz="4" w:space="0" w:color="000000"/>
              <w:bottom w:val="single" w:sz="4" w:space="0" w:color="000000"/>
              <w:right w:val="single" w:sz="4" w:space="0" w:color="000000"/>
            </w:tcBorders>
            <w:vAlign w:val="bottom"/>
          </w:tcPr>
          <w:p w14:paraId="7E1CFEF9" w14:textId="77777777" w:rsidR="00DF4D87" w:rsidRPr="00DF4D87" w:rsidRDefault="00DF4D87" w:rsidP="005678EA">
            <w:pPr>
              <w:pStyle w:val="NoSpacing"/>
              <w:jc w:val="both"/>
              <w:rPr>
                <w:color w:val="000000"/>
              </w:rPr>
            </w:pPr>
            <w:r w:rsidRPr="00DF4D87">
              <w:rPr>
                <w:color w:val="000000"/>
              </w:rPr>
              <w:t>2</w:t>
            </w:r>
          </w:p>
        </w:tc>
        <w:tc>
          <w:tcPr>
            <w:tcW w:w="1006" w:type="dxa"/>
            <w:tcBorders>
              <w:top w:val="nil"/>
              <w:left w:val="single" w:sz="4" w:space="0" w:color="000000"/>
              <w:bottom w:val="single" w:sz="4" w:space="0" w:color="000000"/>
              <w:right w:val="single" w:sz="4" w:space="0" w:color="000000"/>
            </w:tcBorders>
            <w:vAlign w:val="bottom"/>
          </w:tcPr>
          <w:p w14:paraId="396E8E1E" w14:textId="77777777" w:rsidR="00DF4D87" w:rsidRPr="00DF4D87" w:rsidRDefault="00DF4D87" w:rsidP="005678EA">
            <w:pPr>
              <w:pStyle w:val="NoSpacing"/>
              <w:jc w:val="both"/>
              <w:rPr>
                <w:color w:val="000000"/>
              </w:rPr>
            </w:pPr>
            <w:r w:rsidRPr="00DF4D87">
              <w:rPr>
                <w:color w:val="000000"/>
              </w:rPr>
              <w:t>2</w:t>
            </w:r>
          </w:p>
        </w:tc>
        <w:tc>
          <w:tcPr>
            <w:tcW w:w="1005" w:type="dxa"/>
            <w:tcBorders>
              <w:top w:val="nil"/>
              <w:left w:val="single" w:sz="4" w:space="0" w:color="000000"/>
              <w:bottom w:val="single" w:sz="4" w:space="0" w:color="000000"/>
              <w:right w:val="single" w:sz="4" w:space="0" w:color="000000"/>
            </w:tcBorders>
            <w:vAlign w:val="bottom"/>
          </w:tcPr>
          <w:p w14:paraId="614EF1E2" w14:textId="77777777" w:rsidR="00DF4D87" w:rsidRPr="00DF4D87" w:rsidRDefault="00DF4D87" w:rsidP="005678EA">
            <w:pPr>
              <w:pStyle w:val="NoSpacing"/>
              <w:jc w:val="both"/>
              <w:rPr>
                <w:color w:val="000000"/>
              </w:rPr>
            </w:pPr>
            <w:r w:rsidRPr="00DF4D87">
              <w:rPr>
                <w:color w:val="000000"/>
              </w:rPr>
              <w:t>2</w:t>
            </w:r>
          </w:p>
        </w:tc>
        <w:tc>
          <w:tcPr>
            <w:tcW w:w="1006" w:type="dxa"/>
            <w:tcBorders>
              <w:top w:val="nil"/>
              <w:left w:val="single" w:sz="4" w:space="0" w:color="000000"/>
              <w:bottom w:val="single" w:sz="4" w:space="0" w:color="000000"/>
              <w:right w:val="single" w:sz="4" w:space="0" w:color="000000"/>
            </w:tcBorders>
            <w:vAlign w:val="bottom"/>
          </w:tcPr>
          <w:p w14:paraId="2CA254E7" w14:textId="77777777" w:rsidR="00DF4D87" w:rsidRPr="00DF4D87" w:rsidRDefault="00DF4D87" w:rsidP="005678EA">
            <w:pPr>
              <w:pStyle w:val="NoSpacing"/>
              <w:jc w:val="both"/>
              <w:rPr>
                <w:color w:val="000000"/>
              </w:rPr>
            </w:pPr>
            <w:r w:rsidRPr="00DF4D87">
              <w:rPr>
                <w:color w:val="000000"/>
              </w:rPr>
              <w:t>2</w:t>
            </w:r>
          </w:p>
        </w:tc>
      </w:tr>
    </w:tbl>
    <w:p w14:paraId="1387B5D0" w14:textId="77777777" w:rsidR="00DF4D87" w:rsidRPr="00402A0A" w:rsidRDefault="00DF4D87" w:rsidP="00DF4D87">
      <w:pPr>
        <w:pStyle w:val="NoSpacing"/>
        <w:jc w:val="both"/>
        <w:rPr>
          <w:sz w:val="18"/>
          <w:szCs w:val="20"/>
        </w:rPr>
      </w:pPr>
      <w:proofErr w:type="spellStart"/>
      <w:r w:rsidRPr="00402A0A">
        <w:rPr>
          <w:sz w:val="18"/>
          <w:szCs w:val="20"/>
          <w:lang w:val="es-ES_tradnl"/>
        </w:rPr>
        <w:t>Source</w:t>
      </w:r>
      <w:proofErr w:type="spellEnd"/>
      <w:r w:rsidRPr="00402A0A">
        <w:rPr>
          <w:sz w:val="18"/>
          <w:szCs w:val="20"/>
          <w:lang w:val="es-ES_tradnl"/>
        </w:rPr>
        <w:t xml:space="preserve">: </w:t>
      </w:r>
      <w:proofErr w:type="spellStart"/>
      <w:r w:rsidRPr="00402A0A">
        <w:rPr>
          <w:rFonts w:cs="Calibri"/>
          <w:sz w:val="18"/>
          <w:szCs w:val="20"/>
          <w:lang w:val="es-ES_tradnl"/>
        </w:rPr>
        <w:t>Comissão</w:t>
      </w:r>
      <w:proofErr w:type="spellEnd"/>
      <w:r w:rsidRPr="00402A0A">
        <w:rPr>
          <w:rFonts w:cs="Calibri"/>
          <w:sz w:val="18"/>
          <w:szCs w:val="20"/>
          <w:lang w:val="es-ES_tradnl"/>
        </w:rPr>
        <w:t xml:space="preserve"> Nacional de </w:t>
      </w:r>
      <w:proofErr w:type="spellStart"/>
      <w:r w:rsidRPr="00402A0A">
        <w:rPr>
          <w:rFonts w:cs="Calibri"/>
          <w:sz w:val="18"/>
          <w:szCs w:val="20"/>
          <w:lang w:val="es-ES_tradnl"/>
        </w:rPr>
        <w:t>Eleições</w:t>
      </w:r>
      <w:proofErr w:type="spellEnd"/>
      <w:r w:rsidRPr="00402A0A">
        <w:rPr>
          <w:rFonts w:cs="Calibri"/>
          <w:sz w:val="18"/>
          <w:szCs w:val="20"/>
          <w:lang w:val="es-ES_tradnl"/>
        </w:rPr>
        <w:t xml:space="preserve">, Resultados </w:t>
      </w:r>
      <w:proofErr w:type="spellStart"/>
      <w:r w:rsidRPr="00402A0A">
        <w:rPr>
          <w:rFonts w:cs="Calibri"/>
          <w:sz w:val="18"/>
          <w:szCs w:val="20"/>
          <w:lang w:val="es-ES_tradnl"/>
        </w:rPr>
        <w:t>Eleitorais</w:t>
      </w:r>
      <w:proofErr w:type="spellEnd"/>
      <w:r w:rsidRPr="00402A0A">
        <w:rPr>
          <w:rFonts w:cs="Calibri"/>
          <w:sz w:val="18"/>
          <w:szCs w:val="20"/>
          <w:lang w:val="es-ES_tradnl"/>
        </w:rPr>
        <w:t xml:space="preserve">, </w:t>
      </w:r>
      <w:hyperlink r:id="rId19" w:history="1">
        <w:r w:rsidRPr="00402A0A">
          <w:rPr>
            <w:rStyle w:val="Hyperlink"/>
            <w:sz w:val="18"/>
            <w:szCs w:val="20"/>
            <w:lang w:val="es-ES_tradnl"/>
          </w:rPr>
          <w:t>http://eleicoes.cne.pt/vector/index.cfm?dia=25&amp;mes=04&amp;ano=1975&amp;eleicao=ar</w:t>
        </w:r>
      </w:hyperlink>
      <w:r w:rsidRPr="00402A0A">
        <w:rPr>
          <w:sz w:val="18"/>
          <w:szCs w:val="20"/>
          <w:lang w:val="es-ES_tradnl"/>
        </w:rPr>
        <w:t xml:space="preserve">, </w:t>
      </w:r>
      <w:proofErr w:type="spellStart"/>
      <w:r w:rsidRPr="00402A0A">
        <w:rPr>
          <w:sz w:val="18"/>
          <w:szCs w:val="20"/>
          <w:lang w:val="es-ES_tradnl"/>
        </w:rPr>
        <w:t>accessed</w:t>
      </w:r>
      <w:proofErr w:type="spellEnd"/>
      <w:r w:rsidRPr="00402A0A">
        <w:rPr>
          <w:sz w:val="18"/>
          <w:szCs w:val="20"/>
          <w:lang w:val="es-ES_tradnl"/>
        </w:rPr>
        <w:t xml:space="preserve"> 9.vi.12.  </w:t>
      </w:r>
      <w:r w:rsidRPr="00402A0A">
        <w:rPr>
          <w:sz w:val="18"/>
          <w:szCs w:val="20"/>
        </w:rPr>
        <w:t xml:space="preserve">Errors in this source for the elections of 2002 and 2005 have been corrected using information from the </w:t>
      </w:r>
      <w:proofErr w:type="spellStart"/>
      <w:r w:rsidRPr="00402A0A">
        <w:rPr>
          <w:sz w:val="18"/>
          <w:szCs w:val="20"/>
        </w:rPr>
        <w:t>Direcção</w:t>
      </w:r>
      <w:proofErr w:type="spellEnd"/>
      <w:r w:rsidRPr="00402A0A">
        <w:rPr>
          <w:sz w:val="18"/>
          <w:szCs w:val="20"/>
        </w:rPr>
        <w:t xml:space="preserve"> </w:t>
      </w:r>
      <w:proofErr w:type="spellStart"/>
      <w:r w:rsidRPr="00402A0A">
        <w:rPr>
          <w:sz w:val="18"/>
          <w:szCs w:val="20"/>
        </w:rPr>
        <w:t>Geral</w:t>
      </w:r>
      <w:proofErr w:type="spellEnd"/>
      <w:r w:rsidRPr="00402A0A">
        <w:rPr>
          <w:sz w:val="18"/>
          <w:szCs w:val="20"/>
        </w:rPr>
        <w:t xml:space="preserve"> de </w:t>
      </w:r>
      <w:proofErr w:type="spellStart"/>
      <w:r w:rsidRPr="00402A0A">
        <w:rPr>
          <w:sz w:val="18"/>
          <w:szCs w:val="20"/>
        </w:rPr>
        <w:t>Administração</w:t>
      </w:r>
      <w:proofErr w:type="spellEnd"/>
      <w:r w:rsidRPr="00402A0A">
        <w:rPr>
          <w:sz w:val="18"/>
          <w:szCs w:val="20"/>
        </w:rPr>
        <w:t xml:space="preserve"> </w:t>
      </w:r>
      <w:proofErr w:type="spellStart"/>
      <w:r w:rsidRPr="00402A0A">
        <w:rPr>
          <w:sz w:val="18"/>
          <w:szCs w:val="20"/>
        </w:rPr>
        <w:t>Interna</w:t>
      </w:r>
      <w:proofErr w:type="spellEnd"/>
      <w:r w:rsidRPr="00402A0A">
        <w:rPr>
          <w:sz w:val="18"/>
          <w:szCs w:val="20"/>
        </w:rPr>
        <w:t xml:space="preserve">: </w:t>
      </w:r>
      <w:hyperlink r:id="rId20" w:history="1">
        <w:r w:rsidRPr="00402A0A">
          <w:rPr>
            <w:rStyle w:val="Hyperlink"/>
            <w:sz w:val="18"/>
            <w:szCs w:val="20"/>
          </w:rPr>
          <w:t>http://www.legislativas2009.mj.pt/legislativas2002/D030000/030000_IS.html</w:t>
        </w:r>
      </w:hyperlink>
      <w:r w:rsidRPr="00402A0A">
        <w:rPr>
          <w:sz w:val="18"/>
          <w:szCs w:val="20"/>
        </w:rPr>
        <w:t xml:space="preserve"> and </w:t>
      </w:r>
      <w:hyperlink r:id="rId21" w:history="1">
        <w:r w:rsidRPr="00402A0A">
          <w:rPr>
            <w:rStyle w:val="Hyperlink"/>
            <w:sz w:val="18"/>
            <w:szCs w:val="20"/>
          </w:rPr>
          <w:t>http://www.legislativas2009.mj.pt/legislativas2005/IS/D02/index.html</w:t>
        </w:r>
      </w:hyperlink>
      <w:r w:rsidRPr="00402A0A">
        <w:rPr>
          <w:sz w:val="18"/>
          <w:szCs w:val="20"/>
        </w:rPr>
        <w:t>, accessed 9.vi.12.</w:t>
      </w:r>
    </w:p>
    <w:p w14:paraId="0AD1272D" w14:textId="77777777" w:rsidR="00DF4D87" w:rsidRPr="00E34F32" w:rsidRDefault="00DF4D87" w:rsidP="0028348C">
      <w:pPr>
        <w:pStyle w:val="NoSpacing"/>
        <w:spacing w:line="23" w:lineRule="atLeast"/>
        <w:jc w:val="both"/>
      </w:pPr>
    </w:p>
    <w:p w14:paraId="61B04BFC" w14:textId="77777777" w:rsidR="0028348C" w:rsidRDefault="0028348C" w:rsidP="0028348C">
      <w:pPr>
        <w:pStyle w:val="NoSpacing"/>
        <w:spacing w:line="23" w:lineRule="atLeast"/>
        <w:jc w:val="both"/>
      </w:pPr>
    </w:p>
    <w:p w14:paraId="47E22E63" w14:textId="654CB236" w:rsidR="0028348C" w:rsidRDefault="0028348C" w:rsidP="0028348C">
      <w:pPr>
        <w:pStyle w:val="NoSpacing"/>
        <w:spacing w:line="23" w:lineRule="atLeast"/>
        <w:jc w:val="both"/>
        <w:rPr>
          <w:i/>
        </w:rPr>
      </w:pPr>
      <w:r w:rsidRPr="00E34F32">
        <w:rPr>
          <w:i/>
        </w:rPr>
        <w:t>No other change</w:t>
      </w:r>
    </w:p>
    <w:p w14:paraId="10F609F2" w14:textId="77777777" w:rsidR="00705881" w:rsidRDefault="00705881" w:rsidP="0028348C">
      <w:pPr>
        <w:pStyle w:val="NoSpacing"/>
        <w:spacing w:line="23" w:lineRule="atLeast"/>
        <w:jc w:val="both"/>
        <w:rPr>
          <w:i/>
        </w:rPr>
      </w:pPr>
    </w:p>
    <w:p w14:paraId="4B1A5971" w14:textId="77777777" w:rsidR="0028348C" w:rsidRPr="00E34F32" w:rsidRDefault="0028348C" w:rsidP="0028348C">
      <w:pPr>
        <w:pStyle w:val="NoSpacing"/>
        <w:spacing w:line="23" w:lineRule="atLeast"/>
        <w:jc w:val="both"/>
        <w:rPr>
          <w:i/>
        </w:rPr>
      </w:pPr>
    </w:p>
    <w:p w14:paraId="47CDAFD4" w14:textId="77777777" w:rsidR="00DF4D87" w:rsidRDefault="00DF4D87" w:rsidP="00DF4D87">
      <w:pPr>
        <w:pStyle w:val="NoSpacing"/>
        <w:spacing w:line="23" w:lineRule="atLeast"/>
        <w:jc w:val="both"/>
        <w:rPr>
          <w:b/>
          <w:i/>
        </w:rPr>
      </w:pPr>
    </w:p>
    <w:p w14:paraId="38DF3B72" w14:textId="77777777" w:rsidR="00DF4D87" w:rsidRDefault="00DF4D87" w:rsidP="00DF4D87">
      <w:pPr>
        <w:pStyle w:val="NoSpacing"/>
        <w:spacing w:line="23" w:lineRule="atLeast"/>
        <w:jc w:val="both"/>
        <w:rPr>
          <w:b/>
          <w:i/>
        </w:rPr>
      </w:pPr>
    </w:p>
    <w:p w14:paraId="66F85FAD" w14:textId="31B18C59" w:rsidR="00DF4D87" w:rsidRDefault="00DF4D87" w:rsidP="00DF4D87">
      <w:pPr>
        <w:pStyle w:val="NoSpacing"/>
        <w:spacing w:line="23" w:lineRule="atLeast"/>
        <w:jc w:val="both"/>
        <w:rPr>
          <w:b/>
          <w:i/>
        </w:rPr>
      </w:pPr>
      <w:r w:rsidRPr="00E34F32">
        <w:rPr>
          <w:b/>
          <w:i/>
        </w:rPr>
        <w:t>3.</w:t>
      </w:r>
      <w:r>
        <w:rPr>
          <w:b/>
          <w:i/>
        </w:rPr>
        <w:t xml:space="preserve">6. </w:t>
      </w:r>
      <w:r w:rsidRPr="00E34F32">
        <w:rPr>
          <w:b/>
          <w:i/>
        </w:rPr>
        <w:t xml:space="preserve">The </w:t>
      </w:r>
      <w:r>
        <w:rPr>
          <w:b/>
          <w:i/>
        </w:rPr>
        <w:t>1997</w:t>
      </w:r>
      <w:r w:rsidRPr="00E34F32">
        <w:rPr>
          <w:b/>
          <w:i/>
        </w:rPr>
        <w:t xml:space="preserve"> Electoral Reform </w:t>
      </w:r>
    </w:p>
    <w:p w14:paraId="617B52D4" w14:textId="77777777" w:rsidR="00DF4D87" w:rsidRDefault="00DF4D87" w:rsidP="00DF4D87">
      <w:pPr>
        <w:pStyle w:val="NoSpacing"/>
        <w:spacing w:line="23" w:lineRule="atLeast"/>
        <w:jc w:val="both"/>
        <w:rPr>
          <w:b/>
          <w:i/>
        </w:rPr>
      </w:pPr>
    </w:p>
    <w:p w14:paraId="5CE6CEB9" w14:textId="1B6D12FA" w:rsidR="00DF4D87" w:rsidRDefault="00DF4D87" w:rsidP="00DF4D87">
      <w:pPr>
        <w:pStyle w:val="NoSpacing"/>
        <w:spacing w:line="23" w:lineRule="atLeast"/>
        <w:jc w:val="both"/>
      </w:pPr>
      <w:r w:rsidRPr="00DF4D87">
        <w:t>This was the fourth amendment of the Portuguese Constitution and was enacted on 20 September 1997.</w:t>
      </w:r>
    </w:p>
    <w:p w14:paraId="427DC4B5" w14:textId="77777777" w:rsidR="00DF4D87" w:rsidRDefault="00DF4D87" w:rsidP="00DF4D87">
      <w:pPr>
        <w:pStyle w:val="NoSpacing"/>
        <w:spacing w:line="23" w:lineRule="atLeast"/>
        <w:jc w:val="both"/>
      </w:pPr>
    </w:p>
    <w:p w14:paraId="1D9564C7" w14:textId="23755A3C" w:rsidR="00DF4D87" w:rsidRPr="00E34F32" w:rsidRDefault="00DF4D87" w:rsidP="00DF4D87">
      <w:pPr>
        <w:pStyle w:val="NoSpacing"/>
        <w:spacing w:line="23" w:lineRule="atLeast"/>
        <w:jc w:val="both"/>
      </w:pPr>
      <w:r w:rsidRPr="00E34F32">
        <w:rPr>
          <w:i/>
        </w:rPr>
        <w:t>Assembly size</w:t>
      </w:r>
      <w:r w:rsidRPr="00E34F32">
        <w:t xml:space="preserve">.  </w:t>
      </w:r>
      <w:r w:rsidRPr="00DF4D87">
        <w:t>The Assembly of the Republic (Chamber of Deputies) consists of more than 180 deputies and no more than 230.  In fact, however, the number of deputies has remained at 230.</w:t>
      </w:r>
    </w:p>
    <w:p w14:paraId="0747EA68" w14:textId="77777777" w:rsidR="00DF4D87" w:rsidRPr="00E34F32" w:rsidRDefault="00DF4D87" w:rsidP="00DF4D87">
      <w:pPr>
        <w:pStyle w:val="NoSpacing"/>
        <w:spacing w:line="23" w:lineRule="atLeast"/>
        <w:jc w:val="both"/>
      </w:pPr>
    </w:p>
    <w:p w14:paraId="5EC574CF" w14:textId="0C9D6D97" w:rsidR="00DF4D87" w:rsidRDefault="00DF4D87" w:rsidP="00DF4D87">
      <w:pPr>
        <w:pStyle w:val="NoSpacing"/>
        <w:spacing w:line="23" w:lineRule="atLeast"/>
        <w:jc w:val="both"/>
        <w:rPr>
          <w:i/>
        </w:rPr>
      </w:pPr>
      <w:r w:rsidRPr="00E34F32">
        <w:rPr>
          <w:i/>
        </w:rPr>
        <w:t>No other change</w:t>
      </w:r>
    </w:p>
    <w:p w14:paraId="581F0EF3" w14:textId="77777777" w:rsidR="00DF4D87" w:rsidRDefault="00DF4D87" w:rsidP="00DF4D87">
      <w:pPr>
        <w:pStyle w:val="NoSpacing"/>
        <w:spacing w:line="23" w:lineRule="atLeast"/>
        <w:jc w:val="both"/>
        <w:rPr>
          <w:i/>
        </w:rPr>
      </w:pPr>
    </w:p>
    <w:p w14:paraId="3A8D73BE" w14:textId="77777777" w:rsidR="00DF4D87" w:rsidRPr="00E34F32" w:rsidRDefault="00DF4D87" w:rsidP="00DF4D87">
      <w:pPr>
        <w:pStyle w:val="NoSpacing"/>
        <w:spacing w:line="23" w:lineRule="atLeast"/>
        <w:jc w:val="both"/>
        <w:rPr>
          <w:i/>
        </w:rPr>
      </w:pPr>
    </w:p>
    <w:p w14:paraId="5F9E1657" w14:textId="1FB689E4" w:rsidR="00DF4D87" w:rsidRDefault="00DF4D87" w:rsidP="00DF4D87">
      <w:pPr>
        <w:pStyle w:val="NoSpacing"/>
        <w:jc w:val="center"/>
      </w:pPr>
      <w:r>
        <w:t xml:space="preserve">Table </w:t>
      </w:r>
      <w:r w:rsidR="00402A0A">
        <w:t>6: Allocation of seats at district</w:t>
      </w:r>
      <w:r>
        <w:t xml:space="preserve"> level in </w:t>
      </w:r>
      <w:r w:rsidR="00402A0A" w:rsidRPr="00402A0A">
        <w:t>the Elections to the National Assembly in October, 10th of 1999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tblGrid>
      <w:tr w:rsidR="00402A0A" w14:paraId="6427F7DC" w14:textId="77777777" w:rsidTr="00402A0A">
        <w:trPr>
          <w:jc w:val="center"/>
        </w:trPr>
        <w:tc>
          <w:tcPr>
            <w:tcW w:w="2920" w:type="dxa"/>
            <w:tcBorders>
              <w:bottom w:val="single" w:sz="4" w:space="0" w:color="000000"/>
            </w:tcBorders>
          </w:tcPr>
          <w:p w14:paraId="4ECBEB09" w14:textId="77777777" w:rsidR="00402A0A" w:rsidRPr="00014476" w:rsidRDefault="00402A0A" w:rsidP="00DF4D87">
            <w:pPr>
              <w:pStyle w:val="NoSpacing"/>
              <w:jc w:val="both"/>
              <w:rPr>
                <w:b/>
              </w:rPr>
            </w:pPr>
            <w:r w:rsidRPr="00014476">
              <w:rPr>
                <w:b/>
              </w:rPr>
              <w:t>Electoral district</w:t>
            </w:r>
          </w:p>
        </w:tc>
        <w:tc>
          <w:tcPr>
            <w:tcW w:w="2908" w:type="dxa"/>
            <w:tcBorders>
              <w:bottom w:val="single" w:sz="4" w:space="0" w:color="000000"/>
            </w:tcBorders>
          </w:tcPr>
          <w:p w14:paraId="07BE1C4D" w14:textId="77777777" w:rsidR="00402A0A" w:rsidRDefault="00402A0A" w:rsidP="00DF4D87">
            <w:pPr>
              <w:pStyle w:val="NoSpacing"/>
              <w:jc w:val="both"/>
              <w:rPr>
                <w:b/>
              </w:rPr>
            </w:pPr>
            <w:r w:rsidRPr="00014476">
              <w:rPr>
                <w:b/>
              </w:rPr>
              <w:t>District magnitude</w:t>
            </w:r>
          </w:p>
          <w:p w14:paraId="00049389" w14:textId="23507810" w:rsidR="00402A0A" w:rsidRPr="00014476" w:rsidRDefault="00402A0A" w:rsidP="00DF4D87">
            <w:pPr>
              <w:pStyle w:val="NoSpacing"/>
              <w:jc w:val="both"/>
              <w:rPr>
                <w:b/>
              </w:rPr>
            </w:pPr>
          </w:p>
        </w:tc>
      </w:tr>
      <w:tr w:rsidR="00402A0A" w14:paraId="29D20640" w14:textId="77777777" w:rsidTr="00402A0A">
        <w:trPr>
          <w:jc w:val="center"/>
        </w:trPr>
        <w:tc>
          <w:tcPr>
            <w:tcW w:w="2920" w:type="dxa"/>
            <w:tcBorders>
              <w:bottom w:val="nil"/>
            </w:tcBorders>
          </w:tcPr>
          <w:p w14:paraId="6C5C9FA4" w14:textId="48DD90E0" w:rsidR="00402A0A" w:rsidRDefault="00402A0A" w:rsidP="00DF4D87">
            <w:pPr>
              <w:pStyle w:val="NoSpacing"/>
              <w:jc w:val="both"/>
            </w:pPr>
            <w:proofErr w:type="spellStart"/>
            <w:r w:rsidRPr="004C6F17">
              <w:t>Aveiro</w:t>
            </w:r>
            <w:proofErr w:type="spellEnd"/>
          </w:p>
        </w:tc>
        <w:tc>
          <w:tcPr>
            <w:tcW w:w="2908" w:type="dxa"/>
            <w:vMerge w:val="restart"/>
            <w:tcBorders>
              <w:bottom w:val="nil"/>
            </w:tcBorders>
          </w:tcPr>
          <w:p w14:paraId="72F6C767" w14:textId="77777777" w:rsidR="00402A0A" w:rsidRDefault="00402A0A" w:rsidP="00DF4D87">
            <w:pPr>
              <w:pStyle w:val="NoSpacing"/>
              <w:jc w:val="both"/>
            </w:pPr>
            <w:r w:rsidRPr="004C6F17">
              <w:t>15</w:t>
            </w:r>
          </w:p>
          <w:p w14:paraId="0A65C03C" w14:textId="77777777" w:rsidR="00402A0A" w:rsidRDefault="00402A0A" w:rsidP="00DF4D87">
            <w:pPr>
              <w:pStyle w:val="NoSpacing"/>
              <w:jc w:val="both"/>
            </w:pPr>
            <w:r w:rsidRPr="004C6F17">
              <w:t>3</w:t>
            </w:r>
          </w:p>
          <w:p w14:paraId="496D0BB9" w14:textId="77777777" w:rsidR="00402A0A" w:rsidRDefault="00402A0A" w:rsidP="00DF4D87">
            <w:pPr>
              <w:pStyle w:val="NoSpacing"/>
              <w:jc w:val="both"/>
            </w:pPr>
            <w:r w:rsidRPr="004C6F17">
              <w:t>17</w:t>
            </w:r>
          </w:p>
          <w:p w14:paraId="36F4A30D" w14:textId="77777777" w:rsidR="00402A0A" w:rsidRDefault="00402A0A" w:rsidP="00DF4D87">
            <w:pPr>
              <w:pStyle w:val="NoSpacing"/>
              <w:jc w:val="both"/>
            </w:pPr>
            <w:r w:rsidRPr="004C6F17">
              <w:t>4</w:t>
            </w:r>
          </w:p>
          <w:p w14:paraId="386545EC" w14:textId="621FF4A6" w:rsidR="00402A0A" w:rsidRDefault="00402A0A" w:rsidP="00DF4D87">
            <w:pPr>
              <w:pStyle w:val="NoSpacing"/>
              <w:jc w:val="both"/>
            </w:pPr>
            <w:r w:rsidRPr="004C6F17">
              <w:t>5</w:t>
            </w:r>
          </w:p>
        </w:tc>
      </w:tr>
      <w:tr w:rsidR="00402A0A" w14:paraId="5DB2A4D6" w14:textId="77777777" w:rsidTr="00402A0A">
        <w:trPr>
          <w:jc w:val="center"/>
        </w:trPr>
        <w:tc>
          <w:tcPr>
            <w:tcW w:w="2920" w:type="dxa"/>
            <w:tcBorders>
              <w:top w:val="nil"/>
              <w:bottom w:val="nil"/>
            </w:tcBorders>
          </w:tcPr>
          <w:p w14:paraId="794683A9" w14:textId="2C8FEA50" w:rsidR="00402A0A" w:rsidRDefault="00402A0A" w:rsidP="00DF4D87">
            <w:pPr>
              <w:pStyle w:val="NoSpacing"/>
              <w:jc w:val="both"/>
            </w:pPr>
            <w:proofErr w:type="spellStart"/>
            <w:r w:rsidRPr="004C6F17">
              <w:t>Beja</w:t>
            </w:r>
            <w:proofErr w:type="spellEnd"/>
          </w:p>
        </w:tc>
        <w:tc>
          <w:tcPr>
            <w:tcW w:w="2908" w:type="dxa"/>
            <w:vMerge/>
            <w:tcBorders>
              <w:top w:val="nil"/>
              <w:bottom w:val="nil"/>
            </w:tcBorders>
          </w:tcPr>
          <w:p w14:paraId="2135F65D" w14:textId="77777777" w:rsidR="00402A0A" w:rsidRDefault="00402A0A" w:rsidP="00DF4D87">
            <w:pPr>
              <w:pStyle w:val="NoSpacing"/>
              <w:jc w:val="both"/>
            </w:pPr>
          </w:p>
        </w:tc>
      </w:tr>
      <w:tr w:rsidR="00402A0A" w14:paraId="01EA1984" w14:textId="77777777" w:rsidTr="00402A0A">
        <w:trPr>
          <w:jc w:val="center"/>
        </w:trPr>
        <w:tc>
          <w:tcPr>
            <w:tcW w:w="2920" w:type="dxa"/>
            <w:tcBorders>
              <w:top w:val="nil"/>
              <w:bottom w:val="nil"/>
            </w:tcBorders>
          </w:tcPr>
          <w:p w14:paraId="296A886D" w14:textId="54FA3F63" w:rsidR="00402A0A" w:rsidRDefault="00402A0A" w:rsidP="00DF4D87">
            <w:pPr>
              <w:pStyle w:val="NoSpacing"/>
              <w:jc w:val="both"/>
            </w:pPr>
            <w:r w:rsidRPr="004C6F17">
              <w:t>Braga</w:t>
            </w:r>
          </w:p>
        </w:tc>
        <w:tc>
          <w:tcPr>
            <w:tcW w:w="2908" w:type="dxa"/>
            <w:vMerge/>
            <w:tcBorders>
              <w:top w:val="nil"/>
              <w:bottom w:val="nil"/>
            </w:tcBorders>
          </w:tcPr>
          <w:p w14:paraId="7700798A" w14:textId="77777777" w:rsidR="00402A0A" w:rsidRDefault="00402A0A" w:rsidP="00DF4D87">
            <w:pPr>
              <w:pStyle w:val="NoSpacing"/>
              <w:jc w:val="both"/>
            </w:pPr>
          </w:p>
        </w:tc>
      </w:tr>
      <w:tr w:rsidR="00402A0A" w14:paraId="67D84835" w14:textId="77777777" w:rsidTr="00402A0A">
        <w:trPr>
          <w:jc w:val="center"/>
        </w:trPr>
        <w:tc>
          <w:tcPr>
            <w:tcW w:w="2920" w:type="dxa"/>
            <w:tcBorders>
              <w:top w:val="nil"/>
              <w:bottom w:val="nil"/>
            </w:tcBorders>
          </w:tcPr>
          <w:p w14:paraId="0CE18FC2" w14:textId="30D50DCE" w:rsidR="00402A0A" w:rsidRDefault="00402A0A" w:rsidP="00DF4D87">
            <w:pPr>
              <w:pStyle w:val="NoSpacing"/>
              <w:jc w:val="both"/>
            </w:pPr>
            <w:proofErr w:type="spellStart"/>
            <w:r w:rsidRPr="004C6F17">
              <w:t>Bragan</w:t>
            </w:r>
            <w:r>
              <w:t>ç</w:t>
            </w:r>
            <w:r w:rsidRPr="004C6F17">
              <w:t>a</w:t>
            </w:r>
            <w:proofErr w:type="spellEnd"/>
          </w:p>
        </w:tc>
        <w:tc>
          <w:tcPr>
            <w:tcW w:w="2908" w:type="dxa"/>
            <w:vMerge/>
            <w:tcBorders>
              <w:top w:val="nil"/>
              <w:bottom w:val="nil"/>
            </w:tcBorders>
          </w:tcPr>
          <w:p w14:paraId="4454BECD" w14:textId="77777777" w:rsidR="00402A0A" w:rsidRDefault="00402A0A" w:rsidP="00DF4D87">
            <w:pPr>
              <w:pStyle w:val="NoSpacing"/>
              <w:jc w:val="both"/>
            </w:pPr>
          </w:p>
        </w:tc>
      </w:tr>
      <w:tr w:rsidR="00402A0A" w14:paraId="7B02E3A6" w14:textId="77777777" w:rsidTr="00402A0A">
        <w:trPr>
          <w:jc w:val="center"/>
        </w:trPr>
        <w:tc>
          <w:tcPr>
            <w:tcW w:w="2920" w:type="dxa"/>
            <w:tcBorders>
              <w:top w:val="nil"/>
              <w:bottom w:val="nil"/>
            </w:tcBorders>
          </w:tcPr>
          <w:p w14:paraId="6F57036D" w14:textId="0711A6F3" w:rsidR="00402A0A" w:rsidRDefault="00402A0A" w:rsidP="00DF4D87">
            <w:pPr>
              <w:pStyle w:val="NoSpacing"/>
              <w:jc w:val="both"/>
            </w:pPr>
            <w:proofErr w:type="spellStart"/>
            <w:r w:rsidRPr="004C6F17">
              <w:t>Castelo</w:t>
            </w:r>
            <w:proofErr w:type="spellEnd"/>
            <w:r w:rsidRPr="004C6F17">
              <w:t xml:space="preserve"> </w:t>
            </w:r>
            <w:proofErr w:type="spellStart"/>
            <w:r w:rsidRPr="004C6F17">
              <w:t>Branco</w:t>
            </w:r>
            <w:proofErr w:type="spellEnd"/>
          </w:p>
        </w:tc>
        <w:tc>
          <w:tcPr>
            <w:tcW w:w="2908" w:type="dxa"/>
            <w:vMerge/>
            <w:tcBorders>
              <w:top w:val="nil"/>
              <w:bottom w:val="nil"/>
            </w:tcBorders>
          </w:tcPr>
          <w:p w14:paraId="782B6C33" w14:textId="77777777" w:rsidR="00402A0A" w:rsidRDefault="00402A0A" w:rsidP="00DF4D87">
            <w:pPr>
              <w:pStyle w:val="NoSpacing"/>
              <w:jc w:val="both"/>
            </w:pPr>
          </w:p>
        </w:tc>
      </w:tr>
      <w:tr w:rsidR="00402A0A" w14:paraId="65E62516" w14:textId="77777777" w:rsidTr="00402A0A">
        <w:trPr>
          <w:jc w:val="center"/>
        </w:trPr>
        <w:tc>
          <w:tcPr>
            <w:tcW w:w="2920" w:type="dxa"/>
            <w:tcBorders>
              <w:top w:val="nil"/>
              <w:bottom w:val="nil"/>
            </w:tcBorders>
          </w:tcPr>
          <w:p w14:paraId="38E44BBE" w14:textId="434C58B2" w:rsidR="00402A0A" w:rsidRDefault="00402A0A" w:rsidP="00DF4D87">
            <w:pPr>
              <w:pStyle w:val="NoSpacing"/>
              <w:jc w:val="both"/>
            </w:pPr>
            <w:r w:rsidRPr="004C6F17">
              <w:t>Coimbra</w:t>
            </w:r>
          </w:p>
        </w:tc>
        <w:tc>
          <w:tcPr>
            <w:tcW w:w="2908" w:type="dxa"/>
            <w:vMerge w:val="restart"/>
            <w:tcBorders>
              <w:top w:val="nil"/>
              <w:bottom w:val="nil"/>
            </w:tcBorders>
          </w:tcPr>
          <w:p w14:paraId="74D46607" w14:textId="77777777" w:rsidR="00402A0A" w:rsidRDefault="00402A0A" w:rsidP="00DF4D87">
            <w:pPr>
              <w:pStyle w:val="NoSpacing"/>
              <w:jc w:val="both"/>
            </w:pPr>
            <w:r w:rsidRPr="004C6F17">
              <w:t>10</w:t>
            </w:r>
          </w:p>
          <w:p w14:paraId="293A9C5B" w14:textId="135B1FB2" w:rsidR="00402A0A" w:rsidRDefault="00402A0A" w:rsidP="00DF4D87">
            <w:pPr>
              <w:pStyle w:val="NoSpacing"/>
              <w:jc w:val="both"/>
            </w:pPr>
            <w:r w:rsidRPr="004C6F17">
              <w:t>4</w:t>
            </w:r>
          </w:p>
        </w:tc>
      </w:tr>
      <w:tr w:rsidR="00402A0A" w14:paraId="7C38EC73" w14:textId="77777777" w:rsidTr="00402A0A">
        <w:trPr>
          <w:jc w:val="center"/>
        </w:trPr>
        <w:tc>
          <w:tcPr>
            <w:tcW w:w="2920" w:type="dxa"/>
            <w:tcBorders>
              <w:top w:val="nil"/>
              <w:bottom w:val="nil"/>
            </w:tcBorders>
          </w:tcPr>
          <w:p w14:paraId="4929994E" w14:textId="371FA2FA" w:rsidR="00402A0A" w:rsidRDefault="00402A0A" w:rsidP="00DF4D87">
            <w:pPr>
              <w:pStyle w:val="NoSpacing"/>
              <w:jc w:val="both"/>
            </w:pPr>
            <w:proofErr w:type="spellStart"/>
            <w:r>
              <w:t>É</w:t>
            </w:r>
            <w:r w:rsidRPr="004C6F17">
              <w:t>vora</w:t>
            </w:r>
            <w:proofErr w:type="spellEnd"/>
          </w:p>
        </w:tc>
        <w:tc>
          <w:tcPr>
            <w:tcW w:w="2908" w:type="dxa"/>
            <w:vMerge/>
            <w:tcBorders>
              <w:top w:val="nil"/>
              <w:bottom w:val="nil"/>
            </w:tcBorders>
          </w:tcPr>
          <w:p w14:paraId="5BEB16C8" w14:textId="77777777" w:rsidR="00402A0A" w:rsidRDefault="00402A0A" w:rsidP="00DF4D87">
            <w:pPr>
              <w:pStyle w:val="NoSpacing"/>
              <w:jc w:val="both"/>
            </w:pPr>
          </w:p>
        </w:tc>
      </w:tr>
      <w:tr w:rsidR="00402A0A" w14:paraId="646A9257" w14:textId="77777777" w:rsidTr="00402A0A">
        <w:trPr>
          <w:jc w:val="center"/>
        </w:trPr>
        <w:tc>
          <w:tcPr>
            <w:tcW w:w="2920" w:type="dxa"/>
            <w:tcBorders>
              <w:top w:val="nil"/>
              <w:bottom w:val="nil"/>
            </w:tcBorders>
          </w:tcPr>
          <w:p w14:paraId="2ED3E8C5" w14:textId="68C6BC7E" w:rsidR="00402A0A" w:rsidRDefault="00402A0A" w:rsidP="00DF4D87">
            <w:pPr>
              <w:pStyle w:val="NoSpacing"/>
              <w:jc w:val="both"/>
            </w:pPr>
            <w:r w:rsidRPr="004C6F17">
              <w:t>Faro</w:t>
            </w:r>
          </w:p>
        </w:tc>
        <w:tc>
          <w:tcPr>
            <w:tcW w:w="2908" w:type="dxa"/>
            <w:vMerge w:val="restart"/>
            <w:tcBorders>
              <w:top w:val="nil"/>
              <w:bottom w:val="nil"/>
            </w:tcBorders>
          </w:tcPr>
          <w:p w14:paraId="67981404" w14:textId="77777777" w:rsidR="00402A0A" w:rsidRDefault="00402A0A" w:rsidP="00DF4D87">
            <w:pPr>
              <w:pStyle w:val="NoSpacing"/>
              <w:jc w:val="both"/>
            </w:pPr>
            <w:r w:rsidRPr="004C6F17">
              <w:t>8</w:t>
            </w:r>
          </w:p>
          <w:p w14:paraId="1295A41D" w14:textId="5044B951" w:rsidR="00402A0A" w:rsidRDefault="00402A0A" w:rsidP="00DF4D87">
            <w:pPr>
              <w:pStyle w:val="NoSpacing"/>
              <w:jc w:val="both"/>
            </w:pPr>
            <w:r w:rsidRPr="004C6F17">
              <w:t>4</w:t>
            </w:r>
          </w:p>
        </w:tc>
      </w:tr>
      <w:tr w:rsidR="00402A0A" w14:paraId="45EBDA9B" w14:textId="77777777" w:rsidTr="00402A0A">
        <w:trPr>
          <w:jc w:val="center"/>
        </w:trPr>
        <w:tc>
          <w:tcPr>
            <w:tcW w:w="2920" w:type="dxa"/>
            <w:tcBorders>
              <w:top w:val="nil"/>
              <w:bottom w:val="nil"/>
            </w:tcBorders>
          </w:tcPr>
          <w:p w14:paraId="677CF7B5" w14:textId="326EA213" w:rsidR="00402A0A" w:rsidRDefault="00402A0A" w:rsidP="00DF4D87">
            <w:pPr>
              <w:pStyle w:val="NoSpacing"/>
              <w:jc w:val="both"/>
            </w:pPr>
            <w:proofErr w:type="spellStart"/>
            <w:r w:rsidRPr="004C6F17">
              <w:t>Guarda</w:t>
            </w:r>
            <w:proofErr w:type="spellEnd"/>
          </w:p>
        </w:tc>
        <w:tc>
          <w:tcPr>
            <w:tcW w:w="2908" w:type="dxa"/>
            <w:vMerge/>
            <w:tcBorders>
              <w:top w:val="nil"/>
              <w:bottom w:val="nil"/>
            </w:tcBorders>
          </w:tcPr>
          <w:p w14:paraId="4037CE5E" w14:textId="77777777" w:rsidR="00402A0A" w:rsidRDefault="00402A0A" w:rsidP="00DF4D87">
            <w:pPr>
              <w:pStyle w:val="NoSpacing"/>
              <w:jc w:val="both"/>
            </w:pPr>
          </w:p>
        </w:tc>
      </w:tr>
      <w:tr w:rsidR="00402A0A" w14:paraId="1BAD3641" w14:textId="77777777" w:rsidTr="00402A0A">
        <w:trPr>
          <w:jc w:val="center"/>
        </w:trPr>
        <w:tc>
          <w:tcPr>
            <w:tcW w:w="2920" w:type="dxa"/>
            <w:tcBorders>
              <w:top w:val="nil"/>
              <w:bottom w:val="nil"/>
            </w:tcBorders>
          </w:tcPr>
          <w:p w14:paraId="7E994DB9" w14:textId="707D00CE" w:rsidR="00402A0A" w:rsidRDefault="00402A0A" w:rsidP="00DF4D87">
            <w:pPr>
              <w:pStyle w:val="NoSpacing"/>
              <w:jc w:val="both"/>
            </w:pPr>
            <w:proofErr w:type="spellStart"/>
            <w:r w:rsidRPr="004C6F17">
              <w:t>Leiria</w:t>
            </w:r>
            <w:proofErr w:type="spellEnd"/>
          </w:p>
        </w:tc>
        <w:tc>
          <w:tcPr>
            <w:tcW w:w="2908" w:type="dxa"/>
            <w:tcBorders>
              <w:top w:val="nil"/>
              <w:bottom w:val="nil"/>
            </w:tcBorders>
          </w:tcPr>
          <w:p w14:paraId="5A47AD8A" w14:textId="0694DD8B" w:rsidR="00402A0A" w:rsidRDefault="00402A0A" w:rsidP="00DF4D87">
            <w:pPr>
              <w:pStyle w:val="NoSpacing"/>
              <w:jc w:val="both"/>
            </w:pPr>
            <w:r w:rsidRPr="004C6F17">
              <w:t>10</w:t>
            </w:r>
          </w:p>
        </w:tc>
      </w:tr>
      <w:tr w:rsidR="00402A0A" w14:paraId="11D5CCEC" w14:textId="77777777" w:rsidTr="00402A0A">
        <w:trPr>
          <w:jc w:val="center"/>
        </w:trPr>
        <w:tc>
          <w:tcPr>
            <w:tcW w:w="2920" w:type="dxa"/>
            <w:tcBorders>
              <w:top w:val="nil"/>
              <w:bottom w:val="nil"/>
            </w:tcBorders>
          </w:tcPr>
          <w:p w14:paraId="3A96E8AF" w14:textId="522332AE" w:rsidR="00402A0A" w:rsidRPr="004C6F17" w:rsidRDefault="00402A0A" w:rsidP="00DF4D87">
            <w:pPr>
              <w:pStyle w:val="NoSpacing"/>
              <w:jc w:val="both"/>
            </w:pPr>
            <w:proofErr w:type="spellStart"/>
            <w:r w:rsidRPr="004C6F17">
              <w:t>Lisboa</w:t>
            </w:r>
            <w:proofErr w:type="spellEnd"/>
          </w:p>
        </w:tc>
        <w:tc>
          <w:tcPr>
            <w:tcW w:w="2908" w:type="dxa"/>
            <w:tcBorders>
              <w:top w:val="nil"/>
              <w:bottom w:val="nil"/>
            </w:tcBorders>
          </w:tcPr>
          <w:p w14:paraId="4A696681" w14:textId="2B5C18DA" w:rsidR="00402A0A" w:rsidRPr="004C6F17" w:rsidRDefault="00402A0A" w:rsidP="00DF4D87">
            <w:pPr>
              <w:pStyle w:val="NoSpacing"/>
              <w:jc w:val="both"/>
            </w:pPr>
            <w:r w:rsidRPr="004C6F17">
              <w:t>49</w:t>
            </w:r>
          </w:p>
        </w:tc>
      </w:tr>
      <w:tr w:rsidR="00402A0A" w14:paraId="78934AA0" w14:textId="77777777" w:rsidTr="00402A0A">
        <w:trPr>
          <w:jc w:val="center"/>
        </w:trPr>
        <w:tc>
          <w:tcPr>
            <w:tcW w:w="2920" w:type="dxa"/>
            <w:tcBorders>
              <w:top w:val="nil"/>
              <w:bottom w:val="nil"/>
            </w:tcBorders>
          </w:tcPr>
          <w:p w14:paraId="52FD8C2B" w14:textId="45A2C6BF" w:rsidR="00402A0A" w:rsidRPr="004C6F17" w:rsidRDefault="00402A0A" w:rsidP="00DF4D87">
            <w:pPr>
              <w:pStyle w:val="NoSpacing"/>
              <w:jc w:val="both"/>
            </w:pPr>
            <w:proofErr w:type="spellStart"/>
            <w:r w:rsidRPr="004C6F17">
              <w:t>Portalegre</w:t>
            </w:r>
            <w:proofErr w:type="spellEnd"/>
          </w:p>
        </w:tc>
        <w:tc>
          <w:tcPr>
            <w:tcW w:w="2908" w:type="dxa"/>
            <w:tcBorders>
              <w:top w:val="nil"/>
              <w:bottom w:val="nil"/>
            </w:tcBorders>
          </w:tcPr>
          <w:p w14:paraId="63F71DCB" w14:textId="10AF7983" w:rsidR="00402A0A" w:rsidRPr="004C6F17" w:rsidRDefault="00402A0A" w:rsidP="00DF4D87">
            <w:pPr>
              <w:pStyle w:val="NoSpacing"/>
              <w:jc w:val="both"/>
            </w:pPr>
            <w:r w:rsidRPr="004C6F17">
              <w:t>3</w:t>
            </w:r>
          </w:p>
        </w:tc>
      </w:tr>
      <w:tr w:rsidR="00402A0A" w14:paraId="4B1F5C67" w14:textId="77777777" w:rsidTr="00402A0A">
        <w:trPr>
          <w:jc w:val="center"/>
        </w:trPr>
        <w:tc>
          <w:tcPr>
            <w:tcW w:w="2920" w:type="dxa"/>
            <w:tcBorders>
              <w:top w:val="nil"/>
              <w:bottom w:val="nil"/>
            </w:tcBorders>
          </w:tcPr>
          <w:p w14:paraId="179D3116" w14:textId="0D28A693" w:rsidR="00402A0A" w:rsidRPr="004C6F17" w:rsidRDefault="00402A0A" w:rsidP="00DF4D87">
            <w:pPr>
              <w:pStyle w:val="NoSpacing"/>
              <w:jc w:val="both"/>
            </w:pPr>
            <w:r w:rsidRPr="004C6F17">
              <w:t>Porto</w:t>
            </w:r>
          </w:p>
        </w:tc>
        <w:tc>
          <w:tcPr>
            <w:tcW w:w="2908" w:type="dxa"/>
            <w:tcBorders>
              <w:top w:val="nil"/>
              <w:bottom w:val="nil"/>
            </w:tcBorders>
          </w:tcPr>
          <w:p w14:paraId="0470E2E0" w14:textId="6B8B0FFE" w:rsidR="00402A0A" w:rsidRPr="004C6F17" w:rsidRDefault="00402A0A" w:rsidP="00DF4D87">
            <w:pPr>
              <w:pStyle w:val="NoSpacing"/>
              <w:jc w:val="both"/>
            </w:pPr>
            <w:r w:rsidRPr="004C6F17">
              <w:t>37</w:t>
            </w:r>
          </w:p>
        </w:tc>
      </w:tr>
      <w:tr w:rsidR="00402A0A" w14:paraId="30CCC577" w14:textId="77777777" w:rsidTr="00402A0A">
        <w:trPr>
          <w:jc w:val="center"/>
        </w:trPr>
        <w:tc>
          <w:tcPr>
            <w:tcW w:w="2920" w:type="dxa"/>
            <w:tcBorders>
              <w:top w:val="nil"/>
              <w:bottom w:val="nil"/>
            </w:tcBorders>
          </w:tcPr>
          <w:p w14:paraId="65FF6B55" w14:textId="3AC038E1" w:rsidR="00402A0A" w:rsidRPr="004C6F17" w:rsidRDefault="00402A0A" w:rsidP="00DF4D87">
            <w:pPr>
              <w:pStyle w:val="NoSpacing"/>
              <w:jc w:val="both"/>
            </w:pPr>
            <w:proofErr w:type="spellStart"/>
            <w:r w:rsidRPr="004C6F17">
              <w:lastRenderedPageBreak/>
              <w:t>Santar</w:t>
            </w:r>
            <w:r>
              <w:t>é</w:t>
            </w:r>
            <w:r w:rsidRPr="004C6F17">
              <w:t>m</w:t>
            </w:r>
            <w:proofErr w:type="spellEnd"/>
          </w:p>
        </w:tc>
        <w:tc>
          <w:tcPr>
            <w:tcW w:w="2908" w:type="dxa"/>
            <w:tcBorders>
              <w:top w:val="nil"/>
              <w:bottom w:val="nil"/>
            </w:tcBorders>
          </w:tcPr>
          <w:p w14:paraId="12C58DA0" w14:textId="7B52D09F" w:rsidR="00402A0A" w:rsidRPr="004C6F17" w:rsidRDefault="00402A0A" w:rsidP="00DF4D87">
            <w:pPr>
              <w:pStyle w:val="NoSpacing"/>
              <w:jc w:val="both"/>
            </w:pPr>
            <w:r w:rsidRPr="004C6F17">
              <w:t>10</w:t>
            </w:r>
          </w:p>
        </w:tc>
      </w:tr>
      <w:tr w:rsidR="00402A0A" w14:paraId="30D45610" w14:textId="77777777" w:rsidTr="00402A0A">
        <w:trPr>
          <w:jc w:val="center"/>
        </w:trPr>
        <w:tc>
          <w:tcPr>
            <w:tcW w:w="2920" w:type="dxa"/>
            <w:tcBorders>
              <w:top w:val="nil"/>
              <w:bottom w:val="nil"/>
            </w:tcBorders>
          </w:tcPr>
          <w:p w14:paraId="568DD08A" w14:textId="5CF65FFA" w:rsidR="00402A0A" w:rsidRPr="004C6F17" w:rsidRDefault="00402A0A" w:rsidP="00DF4D87">
            <w:pPr>
              <w:pStyle w:val="NoSpacing"/>
              <w:jc w:val="both"/>
            </w:pPr>
            <w:proofErr w:type="spellStart"/>
            <w:r w:rsidRPr="004C6F17">
              <w:t>Set</w:t>
            </w:r>
            <w:r>
              <w:t>ú</w:t>
            </w:r>
            <w:r w:rsidRPr="004C6F17">
              <w:t>bal</w:t>
            </w:r>
            <w:proofErr w:type="spellEnd"/>
          </w:p>
        </w:tc>
        <w:tc>
          <w:tcPr>
            <w:tcW w:w="2908" w:type="dxa"/>
            <w:tcBorders>
              <w:top w:val="nil"/>
              <w:bottom w:val="nil"/>
            </w:tcBorders>
          </w:tcPr>
          <w:p w14:paraId="19862B62" w14:textId="72CCF48D" w:rsidR="00402A0A" w:rsidRPr="004C6F17" w:rsidRDefault="00402A0A" w:rsidP="00DF4D87">
            <w:pPr>
              <w:pStyle w:val="NoSpacing"/>
              <w:jc w:val="both"/>
            </w:pPr>
            <w:r w:rsidRPr="004C6F17">
              <w:t>17</w:t>
            </w:r>
          </w:p>
        </w:tc>
      </w:tr>
      <w:tr w:rsidR="00402A0A" w14:paraId="5FD67D6B" w14:textId="77777777" w:rsidTr="00402A0A">
        <w:trPr>
          <w:jc w:val="center"/>
        </w:trPr>
        <w:tc>
          <w:tcPr>
            <w:tcW w:w="2920" w:type="dxa"/>
            <w:tcBorders>
              <w:top w:val="nil"/>
              <w:bottom w:val="nil"/>
            </w:tcBorders>
          </w:tcPr>
          <w:p w14:paraId="306DD78D" w14:textId="4296569D" w:rsidR="00402A0A" w:rsidRPr="004C6F17" w:rsidRDefault="00402A0A" w:rsidP="00DF4D87">
            <w:pPr>
              <w:pStyle w:val="NoSpacing"/>
              <w:jc w:val="both"/>
            </w:pPr>
            <w:proofErr w:type="spellStart"/>
            <w:r w:rsidRPr="004C6F17">
              <w:t>Viana</w:t>
            </w:r>
            <w:proofErr w:type="spellEnd"/>
            <w:r w:rsidRPr="004C6F17">
              <w:t xml:space="preserve"> do </w:t>
            </w:r>
            <w:proofErr w:type="spellStart"/>
            <w:r w:rsidRPr="004C6F17">
              <w:t>Castelo</w:t>
            </w:r>
            <w:proofErr w:type="spellEnd"/>
          </w:p>
        </w:tc>
        <w:tc>
          <w:tcPr>
            <w:tcW w:w="2908" w:type="dxa"/>
            <w:tcBorders>
              <w:top w:val="nil"/>
              <w:bottom w:val="nil"/>
            </w:tcBorders>
          </w:tcPr>
          <w:p w14:paraId="00F31099" w14:textId="1C859403" w:rsidR="00402A0A" w:rsidRPr="004C6F17" w:rsidRDefault="00402A0A" w:rsidP="00DF4D87">
            <w:pPr>
              <w:pStyle w:val="NoSpacing"/>
              <w:jc w:val="both"/>
            </w:pPr>
            <w:r w:rsidRPr="004C6F17">
              <w:t>6</w:t>
            </w:r>
          </w:p>
        </w:tc>
      </w:tr>
      <w:tr w:rsidR="00402A0A" w14:paraId="390C63EE" w14:textId="77777777" w:rsidTr="00402A0A">
        <w:trPr>
          <w:jc w:val="center"/>
        </w:trPr>
        <w:tc>
          <w:tcPr>
            <w:tcW w:w="2920" w:type="dxa"/>
            <w:tcBorders>
              <w:top w:val="nil"/>
              <w:bottom w:val="nil"/>
            </w:tcBorders>
          </w:tcPr>
          <w:p w14:paraId="373D2712" w14:textId="2B62869E" w:rsidR="00402A0A" w:rsidRPr="004C6F17" w:rsidRDefault="00402A0A" w:rsidP="00DF4D87">
            <w:pPr>
              <w:pStyle w:val="NoSpacing"/>
              <w:jc w:val="both"/>
            </w:pPr>
            <w:r w:rsidRPr="004C6F17">
              <w:t>Vila Real</w:t>
            </w:r>
          </w:p>
        </w:tc>
        <w:tc>
          <w:tcPr>
            <w:tcW w:w="2908" w:type="dxa"/>
            <w:tcBorders>
              <w:top w:val="nil"/>
              <w:bottom w:val="nil"/>
            </w:tcBorders>
          </w:tcPr>
          <w:p w14:paraId="4010A4F2" w14:textId="7DD3171D" w:rsidR="00402A0A" w:rsidRPr="004C6F17" w:rsidRDefault="00402A0A" w:rsidP="00DF4D87">
            <w:pPr>
              <w:pStyle w:val="NoSpacing"/>
              <w:jc w:val="both"/>
            </w:pPr>
            <w:r w:rsidRPr="004C6F17">
              <w:t>5</w:t>
            </w:r>
          </w:p>
        </w:tc>
      </w:tr>
      <w:tr w:rsidR="00402A0A" w14:paraId="5E93D365" w14:textId="77777777" w:rsidTr="00402A0A">
        <w:trPr>
          <w:jc w:val="center"/>
        </w:trPr>
        <w:tc>
          <w:tcPr>
            <w:tcW w:w="2920" w:type="dxa"/>
            <w:tcBorders>
              <w:top w:val="nil"/>
              <w:bottom w:val="nil"/>
            </w:tcBorders>
          </w:tcPr>
          <w:p w14:paraId="69BC1E29" w14:textId="6821BCEE" w:rsidR="00402A0A" w:rsidRPr="004C6F17" w:rsidRDefault="00402A0A" w:rsidP="00DF4D87">
            <w:pPr>
              <w:pStyle w:val="NoSpacing"/>
              <w:jc w:val="both"/>
            </w:pPr>
            <w:proofErr w:type="spellStart"/>
            <w:r w:rsidRPr="004C6F17">
              <w:t>Viseu</w:t>
            </w:r>
            <w:proofErr w:type="spellEnd"/>
          </w:p>
        </w:tc>
        <w:tc>
          <w:tcPr>
            <w:tcW w:w="2908" w:type="dxa"/>
            <w:tcBorders>
              <w:top w:val="nil"/>
              <w:bottom w:val="nil"/>
            </w:tcBorders>
          </w:tcPr>
          <w:p w14:paraId="70DDFA16" w14:textId="7159DE3C" w:rsidR="00402A0A" w:rsidRPr="004C6F17" w:rsidRDefault="00402A0A" w:rsidP="00DF4D87">
            <w:pPr>
              <w:pStyle w:val="NoSpacing"/>
              <w:jc w:val="both"/>
            </w:pPr>
            <w:r w:rsidRPr="004C6F17">
              <w:t>9</w:t>
            </w:r>
          </w:p>
        </w:tc>
      </w:tr>
      <w:tr w:rsidR="00402A0A" w14:paraId="6279AA7E" w14:textId="77777777" w:rsidTr="00402A0A">
        <w:trPr>
          <w:jc w:val="center"/>
        </w:trPr>
        <w:tc>
          <w:tcPr>
            <w:tcW w:w="2920" w:type="dxa"/>
            <w:tcBorders>
              <w:top w:val="nil"/>
              <w:bottom w:val="nil"/>
            </w:tcBorders>
          </w:tcPr>
          <w:p w14:paraId="0672D333" w14:textId="708E931D" w:rsidR="00402A0A" w:rsidRPr="004C6F17" w:rsidRDefault="00402A0A" w:rsidP="00DF4D87">
            <w:pPr>
              <w:pStyle w:val="NoSpacing"/>
              <w:jc w:val="both"/>
            </w:pPr>
            <w:proofErr w:type="spellStart"/>
            <w:r w:rsidRPr="004C6F17">
              <w:t>Regiao</w:t>
            </w:r>
            <w:proofErr w:type="spellEnd"/>
            <w:r w:rsidRPr="004C6F17">
              <w:t xml:space="preserve"> </w:t>
            </w:r>
            <w:proofErr w:type="spellStart"/>
            <w:r w:rsidRPr="004C6F17">
              <w:t>Autonoma</w:t>
            </w:r>
            <w:proofErr w:type="spellEnd"/>
            <w:r w:rsidRPr="004C6F17">
              <w:t xml:space="preserve"> dos </w:t>
            </w:r>
            <w:proofErr w:type="spellStart"/>
            <w:r w:rsidRPr="004C6F17">
              <w:t>A</w:t>
            </w:r>
            <w:r>
              <w:t>ç</w:t>
            </w:r>
            <w:r w:rsidRPr="004C6F17">
              <w:t>ores</w:t>
            </w:r>
            <w:proofErr w:type="spellEnd"/>
          </w:p>
        </w:tc>
        <w:tc>
          <w:tcPr>
            <w:tcW w:w="2908" w:type="dxa"/>
            <w:tcBorders>
              <w:top w:val="nil"/>
              <w:bottom w:val="nil"/>
            </w:tcBorders>
          </w:tcPr>
          <w:p w14:paraId="7E1CF4E2" w14:textId="28AEBC98" w:rsidR="00402A0A" w:rsidRPr="004C6F17" w:rsidRDefault="00402A0A" w:rsidP="00DF4D87">
            <w:pPr>
              <w:pStyle w:val="NoSpacing"/>
              <w:jc w:val="both"/>
            </w:pPr>
            <w:r w:rsidRPr="004C6F17">
              <w:t>5</w:t>
            </w:r>
          </w:p>
        </w:tc>
      </w:tr>
      <w:tr w:rsidR="00402A0A" w14:paraId="5D065663" w14:textId="77777777" w:rsidTr="00402A0A">
        <w:trPr>
          <w:jc w:val="center"/>
        </w:trPr>
        <w:tc>
          <w:tcPr>
            <w:tcW w:w="2920" w:type="dxa"/>
            <w:tcBorders>
              <w:top w:val="nil"/>
              <w:bottom w:val="nil"/>
            </w:tcBorders>
          </w:tcPr>
          <w:p w14:paraId="212CDDC8" w14:textId="572CF346" w:rsidR="00402A0A" w:rsidRPr="004C6F17" w:rsidRDefault="00402A0A" w:rsidP="00DF4D87">
            <w:pPr>
              <w:pStyle w:val="NoSpacing"/>
              <w:jc w:val="both"/>
            </w:pPr>
            <w:proofErr w:type="spellStart"/>
            <w:r w:rsidRPr="004C6F17">
              <w:t>Regiao</w:t>
            </w:r>
            <w:proofErr w:type="spellEnd"/>
            <w:r w:rsidRPr="004C6F17">
              <w:t xml:space="preserve"> </w:t>
            </w:r>
            <w:proofErr w:type="spellStart"/>
            <w:r w:rsidRPr="004C6F17">
              <w:t>Autonoma</w:t>
            </w:r>
            <w:proofErr w:type="spellEnd"/>
            <w:r w:rsidRPr="004C6F17">
              <w:t xml:space="preserve"> da Madeira</w:t>
            </w:r>
          </w:p>
        </w:tc>
        <w:tc>
          <w:tcPr>
            <w:tcW w:w="2908" w:type="dxa"/>
            <w:tcBorders>
              <w:top w:val="nil"/>
              <w:bottom w:val="nil"/>
            </w:tcBorders>
          </w:tcPr>
          <w:p w14:paraId="51450038" w14:textId="727DA010" w:rsidR="00402A0A" w:rsidRPr="004C6F17" w:rsidRDefault="00402A0A" w:rsidP="00DF4D87">
            <w:pPr>
              <w:pStyle w:val="NoSpacing"/>
              <w:jc w:val="both"/>
            </w:pPr>
            <w:r w:rsidRPr="004C6F17">
              <w:t>5</w:t>
            </w:r>
          </w:p>
        </w:tc>
      </w:tr>
      <w:tr w:rsidR="00402A0A" w14:paraId="4BDA4707" w14:textId="77777777" w:rsidTr="00402A0A">
        <w:trPr>
          <w:jc w:val="center"/>
        </w:trPr>
        <w:tc>
          <w:tcPr>
            <w:tcW w:w="2920" w:type="dxa"/>
            <w:tcBorders>
              <w:top w:val="nil"/>
              <w:bottom w:val="nil"/>
            </w:tcBorders>
          </w:tcPr>
          <w:p w14:paraId="02514CAC" w14:textId="0FE3AD90" w:rsidR="00402A0A" w:rsidRPr="004C6F17" w:rsidRDefault="00402A0A" w:rsidP="00DF4D87">
            <w:pPr>
              <w:pStyle w:val="NoSpacing"/>
              <w:jc w:val="both"/>
            </w:pPr>
            <w:r w:rsidRPr="004C6F17">
              <w:t>Europa</w:t>
            </w:r>
          </w:p>
        </w:tc>
        <w:tc>
          <w:tcPr>
            <w:tcW w:w="2908" w:type="dxa"/>
            <w:tcBorders>
              <w:top w:val="nil"/>
              <w:bottom w:val="nil"/>
            </w:tcBorders>
          </w:tcPr>
          <w:p w14:paraId="03F70D0C" w14:textId="2C8634DF" w:rsidR="00402A0A" w:rsidRPr="004C6F17" w:rsidRDefault="00402A0A" w:rsidP="00DF4D87">
            <w:pPr>
              <w:pStyle w:val="NoSpacing"/>
              <w:jc w:val="both"/>
            </w:pPr>
            <w:r w:rsidRPr="004C6F17">
              <w:t>2</w:t>
            </w:r>
          </w:p>
        </w:tc>
      </w:tr>
      <w:tr w:rsidR="00402A0A" w14:paraId="26BEA569" w14:textId="77777777" w:rsidTr="00402A0A">
        <w:trPr>
          <w:jc w:val="center"/>
        </w:trPr>
        <w:tc>
          <w:tcPr>
            <w:tcW w:w="2920" w:type="dxa"/>
            <w:tcBorders>
              <w:top w:val="nil"/>
            </w:tcBorders>
          </w:tcPr>
          <w:p w14:paraId="4FA7D081" w14:textId="7ADC7539" w:rsidR="00402A0A" w:rsidRPr="004C6F17" w:rsidRDefault="00402A0A" w:rsidP="00DF4D87">
            <w:pPr>
              <w:pStyle w:val="NoSpacing"/>
              <w:jc w:val="both"/>
            </w:pPr>
            <w:proofErr w:type="spellStart"/>
            <w:r w:rsidRPr="004C6F17">
              <w:t>Fora</w:t>
            </w:r>
            <w:proofErr w:type="spellEnd"/>
            <w:r w:rsidRPr="004C6F17">
              <w:t xml:space="preserve"> da Europa</w:t>
            </w:r>
          </w:p>
        </w:tc>
        <w:tc>
          <w:tcPr>
            <w:tcW w:w="2908" w:type="dxa"/>
            <w:tcBorders>
              <w:top w:val="nil"/>
            </w:tcBorders>
          </w:tcPr>
          <w:p w14:paraId="73F6B303" w14:textId="768A01DE" w:rsidR="00402A0A" w:rsidRPr="004C6F17" w:rsidRDefault="00402A0A" w:rsidP="00DF4D87">
            <w:pPr>
              <w:pStyle w:val="NoSpacing"/>
              <w:jc w:val="both"/>
            </w:pPr>
            <w:r w:rsidRPr="004C6F17">
              <w:t>2</w:t>
            </w:r>
          </w:p>
        </w:tc>
      </w:tr>
    </w:tbl>
    <w:p w14:paraId="5F0726D7" w14:textId="2189BBDC" w:rsidR="00DF4D87" w:rsidRPr="00402A0A" w:rsidRDefault="00402A0A" w:rsidP="00402A0A">
      <w:pPr>
        <w:pStyle w:val="NoSpacing"/>
        <w:spacing w:line="23" w:lineRule="atLeast"/>
        <w:ind w:left="1276" w:right="1275"/>
        <w:jc w:val="both"/>
        <w:rPr>
          <w:sz w:val="18"/>
          <w:lang w:val="es-ES_tradnl"/>
        </w:rPr>
      </w:pPr>
      <w:proofErr w:type="spellStart"/>
      <w:r w:rsidRPr="00402A0A">
        <w:rPr>
          <w:sz w:val="18"/>
          <w:lang w:val="es-ES_tradnl"/>
        </w:rPr>
        <w:t>Source</w:t>
      </w:r>
      <w:proofErr w:type="spellEnd"/>
      <w:r w:rsidRPr="00402A0A">
        <w:rPr>
          <w:sz w:val="18"/>
          <w:lang w:val="es-ES_tradnl"/>
        </w:rPr>
        <w:t xml:space="preserve">: </w:t>
      </w:r>
      <w:proofErr w:type="spellStart"/>
      <w:r w:rsidRPr="00402A0A">
        <w:rPr>
          <w:sz w:val="18"/>
          <w:lang w:val="es-ES_tradnl"/>
        </w:rPr>
        <w:t>Comissão</w:t>
      </w:r>
      <w:proofErr w:type="spellEnd"/>
      <w:r w:rsidRPr="00402A0A">
        <w:rPr>
          <w:sz w:val="18"/>
          <w:lang w:val="es-ES_tradnl"/>
        </w:rPr>
        <w:t xml:space="preserve"> Nacional de </w:t>
      </w:r>
      <w:proofErr w:type="spellStart"/>
      <w:r w:rsidRPr="00402A0A">
        <w:rPr>
          <w:sz w:val="18"/>
          <w:lang w:val="es-ES_tradnl"/>
        </w:rPr>
        <w:t>Eleições</w:t>
      </w:r>
      <w:proofErr w:type="spellEnd"/>
      <w:r w:rsidRPr="00402A0A">
        <w:rPr>
          <w:sz w:val="18"/>
          <w:lang w:val="es-ES_tradnl"/>
        </w:rPr>
        <w:t xml:space="preserve">, Resultados </w:t>
      </w:r>
      <w:proofErr w:type="spellStart"/>
      <w:r w:rsidRPr="00402A0A">
        <w:rPr>
          <w:sz w:val="18"/>
          <w:lang w:val="es-ES_tradnl"/>
        </w:rPr>
        <w:t>Eleitorais</w:t>
      </w:r>
      <w:proofErr w:type="spellEnd"/>
      <w:r w:rsidRPr="00402A0A">
        <w:rPr>
          <w:sz w:val="18"/>
          <w:lang w:val="es-ES_tradnl"/>
        </w:rPr>
        <w:t xml:space="preserve">, http://eleicoes.cne.pt/vector/index.cfm?dia=25&amp;mes=04&amp;ano=1975&amp;eleicao=ar, </w:t>
      </w:r>
      <w:proofErr w:type="spellStart"/>
      <w:r w:rsidRPr="00402A0A">
        <w:rPr>
          <w:sz w:val="18"/>
          <w:lang w:val="es-ES_tradnl"/>
        </w:rPr>
        <w:t>accessed</w:t>
      </w:r>
      <w:proofErr w:type="spellEnd"/>
      <w:r w:rsidRPr="00402A0A">
        <w:rPr>
          <w:sz w:val="18"/>
          <w:lang w:val="es-ES_tradnl"/>
        </w:rPr>
        <w:t xml:space="preserve"> 9.vi.12.</w:t>
      </w:r>
    </w:p>
    <w:p w14:paraId="3069EE08" w14:textId="77777777" w:rsidR="00DF4D87" w:rsidRPr="00402A0A" w:rsidRDefault="00DF4D87" w:rsidP="00DF4D87">
      <w:pPr>
        <w:pStyle w:val="NoSpacing"/>
        <w:spacing w:line="23" w:lineRule="atLeast"/>
        <w:jc w:val="both"/>
        <w:rPr>
          <w:lang w:val="es-ES_tradnl"/>
        </w:rPr>
      </w:pPr>
    </w:p>
    <w:p w14:paraId="4BA1461F" w14:textId="77777777" w:rsidR="00F71FEC" w:rsidRPr="00402A0A" w:rsidRDefault="00F71FEC" w:rsidP="00FE79BD">
      <w:pPr>
        <w:pStyle w:val="NoSpacing"/>
        <w:spacing w:line="23" w:lineRule="atLeast"/>
        <w:jc w:val="both"/>
        <w:rPr>
          <w:lang w:val="es-ES_tradnl"/>
        </w:rPr>
      </w:pPr>
    </w:p>
    <w:p w14:paraId="050BF2F3" w14:textId="77777777" w:rsidR="00F71FEC" w:rsidRPr="00402A0A" w:rsidRDefault="00F71FEC" w:rsidP="00FE79BD">
      <w:pPr>
        <w:pStyle w:val="NoSpacing"/>
        <w:spacing w:line="23" w:lineRule="atLeast"/>
        <w:jc w:val="both"/>
        <w:rPr>
          <w:lang w:val="es-ES_tradnl"/>
        </w:rPr>
      </w:pPr>
    </w:p>
    <w:p w14:paraId="3942C875" w14:textId="77777777" w:rsidR="00581118" w:rsidRPr="000A577F" w:rsidRDefault="00581118" w:rsidP="00581118">
      <w:pPr>
        <w:rPr>
          <w:sz w:val="28"/>
          <w:szCs w:val="28"/>
          <w:lang w:val="es-ES_tradnl"/>
        </w:rPr>
      </w:pPr>
      <w:bookmarkStart w:id="1" w:name="_Toc204250507"/>
    </w:p>
    <w:p w14:paraId="577ABA3A" w14:textId="77777777" w:rsidR="002225EC" w:rsidRPr="00E34F32" w:rsidRDefault="002225EC" w:rsidP="000E3372">
      <w:pPr>
        <w:pStyle w:val="Heading1"/>
        <w:rPr>
          <w:rFonts w:ascii="Calibri" w:hAnsi="Calibri"/>
          <w:sz w:val="28"/>
          <w:szCs w:val="28"/>
          <w:lang w:val="en-GB"/>
        </w:rPr>
      </w:pPr>
      <w:r w:rsidRPr="00E34F32">
        <w:rPr>
          <w:rFonts w:ascii="Calibri" w:hAnsi="Calibri"/>
          <w:sz w:val="28"/>
          <w:szCs w:val="28"/>
          <w:lang w:val="en-GB"/>
        </w:rPr>
        <w:t>References</w:t>
      </w:r>
      <w:bookmarkEnd w:id="1"/>
    </w:p>
    <w:p w14:paraId="5210F390" w14:textId="77777777" w:rsidR="00581118" w:rsidRPr="00402A0A" w:rsidRDefault="00581118" w:rsidP="00321903">
      <w:pPr>
        <w:pStyle w:val="NoSpacing"/>
        <w:jc w:val="both"/>
      </w:pPr>
    </w:p>
    <w:p w14:paraId="2A930CFB" w14:textId="77777777" w:rsidR="00402A0A" w:rsidRDefault="00402A0A" w:rsidP="00402A0A">
      <w:pPr>
        <w:pStyle w:val="HTMLPreformatted"/>
        <w:jc w:val="both"/>
        <w:rPr>
          <w:rFonts w:ascii="Calibri" w:eastAsia="Calibri" w:hAnsi="Calibri"/>
          <w:sz w:val="22"/>
          <w:szCs w:val="22"/>
          <w:lang w:eastAsia="en-US"/>
        </w:rPr>
      </w:pPr>
      <w:r w:rsidRPr="00B43481">
        <w:rPr>
          <w:rFonts w:ascii="Calibri" w:eastAsia="Calibri" w:hAnsi="Calibri"/>
          <w:sz w:val="22"/>
          <w:szCs w:val="22"/>
          <w:lang w:eastAsia="en-US"/>
        </w:rPr>
        <w:t xml:space="preserve">Calder, Carlos. "An Orange Sweep: The Portuguese General Election of 1991", </w:t>
      </w:r>
      <w:r w:rsidRPr="00B43481">
        <w:rPr>
          <w:rFonts w:ascii="Calibri" w:eastAsia="Calibri" w:hAnsi="Calibri"/>
          <w:i/>
          <w:iCs/>
          <w:sz w:val="22"/>
          <w:szCs w:val="22"/>
          <w:lang w:eastAsia="en-US"/>
        </w:rPr>
        <w:t>West European Politics</w:t>
      </w:r>
      <w:r w:rsidRPr="00B43481">
        <w:rPr>
          <w:rFonts w:ascii="Calibri" w:eastAsia="Calibri" w:hAnsi="Calibri"/>
          <w:sz w:val="22"/>
          <w:szCs w:val="22"/>
          <w:lang w:eastAsia="en-US"/>
        </w:rPr>
        <w:t xml:space="preserve"> [London], 15, No. 2, April 1992:167-70.</w:t>
      </w:r>
    </w:p>
    <w:p w14:paraId="6665CF6D" w14:textId="77777777" w:rsidR="00402A0A" w:rsidRPr="00B43481" w:rsidRDefault="00402A0A" w:rsidP="00402A0A">
      <w:pPr>
        <w:pStyle w:val="HTMLPreformatted"/>
        <w:jc w:val="both"/>
        <w:rPr>
          <w:rFonts w:ascii="Calibri" w:eastAsia="Calibri" w:hAnsi="Calibri"/>
          <w:sz w:val="22"/>
          <w:szCs w:val="22"/>
          <w:lang w:eastAsia="en-US"/>
        </w:rPr>
      </w:pPr>
    </w:p>
    <w:p w14:paraId="6AD3650F" w14:textId="77777777" w:rsidR="00402A0A" w:rsidRDefault="00402A0A" w:rsidP="00402A0A">
      <w:pPr>
        <w:pStyle w:val="NoSpacing"/>
        <w:jc w:val="both"/>
      </w:pPr>
      <w:proofErr w:type="spellStart"/>
      <w:r>
        <w:t>Colomer</w:t>
      </w:r>
      <w:proofErr w:type="spellEnd"/>
      <w:r>
        <w:t xml:space="preserve">, </w:t>
      </w:r>
      <w:proofErr w:type="spellStart"/>
      <w:r>
        <w:t>Josep</w:t>
      </w:r>
      <w:proofErr w:type="spellEnd"/>
      <w:r>
        <w:t xml:space="preserve"> M (2008) “</w:t>
      </w:r>
      <w:r w:rsidRPr="00B43481">
        <w:t>Spain and Portugal. Rule by party leadership”</w:t>
      </w:r>
      <w:r w:rsidRPr="00C16578">
        <w:t xml:space="preserve">, in </w:t>
      </w:r>
      <w:r>
        <w:t xml:space="preserve">Political Institutions in Europe. London: </w:t>
      </w:r>
      <w:proofErr w:type="spellStart"/>
      <w:r>
        <w:t>Routledge</w:t>
      </w:r>
      <w:proofErr w:type="spellEnd"/>
      <w:r>
        <w:t>:  171-206</w:t>
      </w:r>
    </w:p>
    <w:p w14:paraId="4AD8CFD5" w14:textId="77777777" w:rsidR="00402A0A" w:rsidRDefault="00402A0A" w:rsidP="00402A0A">
      <w:pPr>
        <w:pStyle w:val="NoSpacing"/>
        <w:jc w:val="both"/>
      </w:pPr>
    </w:p>
    <w:p w14:paraId="7AAA010E" w14:textId="77777777" w:rsidR="00402A0A" w:rsidRDefault="00402A0A" w:rsidP="00402A0A">
      <w:pPr>
        <w:pStyle w:val="HTMLPreformatted"/>
        <w:jc w:val="both"/>
        <w:rPr>
          <w:rFonts w:ascii="Calibri" w:eastAsia="Calibri" w:hAnsi="Calibri"/>
          <w:sz w:val="22"/>
          <w:szCs w:val="22"/>
          <w:lang w:eastAsia="en-US"/>
        </w:rPr>
      </w:pPr>
      <w:r w:rsidRPr="00B43481">
        <w:rPr>
          <w:rFonts w:ascii="Calibri" w:eastAsia="Calibri" w:hAnsi="Calibri"/>
          <w:sz w:val="22"/>
          <w:szCs w:val="22"/>
          <w:lang w:eastAsia="en-US"/>
        </w:rPr>
        <w:t xml:space="preserve">Cruz, M. Braga da, and Miguel Lobo Antunes. "Revolutionary Transition and Problems of Parliamentary Institutionalization: The Case of the Portuguese National Assembly." in Ulrike </w:t>
      </w:r>
      <w:proofErr w:type="spellStart"/>
      <w:r w:rsidRPr="00B43481">
        <w:rPr>
          <w:rFonts w:ascii="Calibri" w:eastAsia="Calibri" w:hAnsi="Calibri"/>
          <w:sz w:val="22"/>
          <w:szCs w:val="22"/>
          <w:lang w:eastAsia="en-US"/>
        </w:rPr>
        <w:t>Liebert</w:t>
      </w:r>
      <w:proofErr w:type="spellEnd"/>
      <w:r w:rsidRPr="00B43481">
        <w:rPr>
          <w:rFonts w:ascii="Calibri" w:eastAsia="Calibri" w:hAnsi="Calibri"/>
          <w:sz w:val="22"/>
          <w:szCs w:val="22"/>
          <w:lang w:eastAsia="en-US"/>
        </w:rPr>
        <w:t xml:space="preserve"> and </w:t>
      </w:r>
      <w:proofErr w:type="spellStart"/>
      <w:r w:rsidRPr="00B43481">
        <w:rPr>
          <w:rFonts w:ascii="Calibri" w:eastAsia="Calibri" w:hAnsi="Calibri"/>
          <w:sz w:val="22"/>
          <w:szCs w:val="22"/>
          <w:lang w:eastAsia="en-US"/>
        </w:rPr>
        <w:t>Maruizio</w:t>
      </w:r>
      <w:proofErr w:type="spellEnd"/>
      <w:r w:rsidRPr="00B43481">
        <w:rPr>
          <w:rFonts w:ascii="Calibri" w:eastAsia="Calibri" w:hAnsi="Calibri"/>
          <w:sz w:val="22"/>
          <w:szCs w:val="22"/>
          <w:lang w:eastAsia="en-US"/>
        </w:rPr>
        <w:t xml:space="preserve"> Cotta (eds.), </w:t>
      </w:r>
      <w:r w:rsidRPr="00B43481">
        <w:rPr>
          <w:rFonts w:ascii="Calibri" w:eastAsia="Calibri" w:hAnsi="Calibri"/>
          <w:i/>
          <w:iCs/>
          <w:sz w:val="22"/>
          <w:szCs w:val="22"/>
          <w:lang w:eastAsia="en-US"/>
        </w:rPr>
        <w:t>Parliament and Democratic Consolidation in Southern Europe: Greece, Italy, Portugal, Spain and Turkey</w:t>
      </w:r>
      <w:r w:rsidRPr="00B43481">
        <w:rPr>
          <w:rFonts w:ascii="Calibri" w:eastAsia="Calibri" w:hAnsi="Calibri"/>
          <w:sz w:val="22"/>
          <w:szCs w:val="22"/>
          <w:lang w:eastAsia="en-US"/>
        </w:rPr>
        <w:t>. London: Pinter, 1990. (154-183)</w:t>
      </w:r>
    </w:p>
    <w:p w14:paraId="66F77EC1" w14:textId="77777777" w:rsidR="00402A0A" w:rsidRPr="007E7A37" w:rsidRDefault="00402A0A" w:rsidP="00402A0A">
      <w:pPr>
        <w:pStyle w:val="NoSpacing"/>
        <w:jc w:val="both"/>
        <w:rPr>
          <w:color w:val="000000"/>
          <w:lang w:val="en-US" w:eastAsia="es-ES_tradnl"/>
        </w:rPr>
      </w:pPr>
    </w:p>
    <w:p w14:paraId="3FC697F1" w14:textId="77777777" w:rsidR="00402A0A" w:rsidRPr="000F14C4" w:rsidRDefault="00402A0A" w:rsidP="00402A0A">
      <w:pPr>
        <w:autoSpaceDE w:val="0"/>
        <w:autoSpaceDN w:val="0"/>
        <w:adjustRightInd w:val="0"/>
        <w:jc w:val="both"/>
        <w:rPr>
          <w:rFonts w:eastAsia="Calibri"/>
          <w:sz w:val="22"/>
          <w:szCs w:val="22"/>
          <w:lang w:val="en-GB"/>
        </w:rPr>
      </w:pPr>
      <w:proofErr w:type="spellStart"/>
      <w:r w:rsidRPr="000F14C4">
        <w:rPr>
          <w:rFonts w:eastAsia="Calibri"/>
          <w:sz w:val="22"/>
          <w:szCs w:val="22"/>
          <w:lang w:val="en-GB"/>
        </w:rPr>
        <w:t>Freire</w:t>
      </w:r>
      <w:proofErr w:type="spellEnd"/>
      <w:r w:rsidRPr="000F14C4">
        <w:rPr>
          <w:rFonts w:eastAsia="Calibri"/>
          <w:sz w:val="22"/>
          <w:szCs w:val="22"/>
          <w:lang w:val="en-GB"/>
        </w:rPr>
        <w:t xml:space="preserve">, André, Manuel </w:t>
      </w:r>
      <w:proofErr w:type="spellStart"/>
      <w:r w:rsidRPr="000F14C4">
        <w:rPr>
          <w:rFonts w:eastAsia="Calibri"/>
          <w:sz w:val="22"/>
          <w:szCs w:val="22"/>
          <w:lang w:val="en-GB"/>
        </w:rPr>
        <w:t>Meirinho</w:t>
      </w:r>
      <w:proofErr w:type="spellEnd"/>
      <w:r w:rsidRPr="000F14C4">
        <w:rPr>
          <w:rFonts w:eastAsia="Calibri"/>
          <w:sz w:val="22"/>
          <w:szCs w:val="22"/>
          <w:lang w:val="en-GB"/>
        </w:rPr>
        <w:t xml:space="preserve">, and </w:t>
      </w:r>
      <w:proofErr w:type="spellStart"/>
      <w:r w:rsidRPr="000F14C4">
        <w:rPr>
          <w:rFonts w:eastAsia="Calibri"/>
          <w:sz w:val="22"/>
          <w:szCs w:val="22"/>
          <w:lang w:val="en-GB"/>
        </w:rPr>
        <w:t>Diogo</w:t>
      </w:r>
      <w:proofErr w:type="spellEnd"/>
      <w:r w:rsidRPr="000F14C4">
        <w:rPr>
          <w:rFonts w:eastAsia="Calibri"/>
          <w:sz w:val="22"/>
          <w:szCs w:val="22"/>
          <w:lang w:val="en-GB"/>
        </w:rPr>
        <w:t xml:space="preserve"> Moreira (2009).  “Institutional Reform in </w:t>
      </w:r>
      <w:r>
        <w:rPr>
          <w:rFonts w:eastAsia="Calibri"/>
          <w:sz w:val="22"/>
          <w:szCs w:val="22"/>
          <w:lang w:val="en-GB"/>
        </w:rPr>
        <w:t xml:space="preserve"> </w:t>
      </w:r>
      <w:r w:rsidRPr="000F14C4">
        <w:rPr>
          <w:rFonts w:eastAsia="Calibri"/>
          <w:sz w:val="22"/>
          <w:szCs w:val="22"/>
          <w:lang w:val="en-GB"/>
        </w:rPr>
        <w:t xml:space="preserve">Portugal: Elite and Mass Perspectives”.  ECPR Joint Sessions of Workshops, Lisbon. </w:t>
      </w:r>
    </w:p>
    <w:p w14:paraId="1919C1F6" w14:textId="77777777" w:rsidR="00402A0A" w:rsidRPr="000F14C4" w:rsidRDefault="00402A0A" w:rsidP="00402A0A">
      <w:pPr>
        <w:autoSpaceDE w:val="0"/>
        <w:autoSpaceDN w:val="0"/>
        <w:adjustRightInd w:val="0"/>
        <w:jc w:val="both"/>
        <w:rPr>
          <w:rFonts w:eastAsia="Calibri"/>
          <w:sz w:val="22"/>
          <w:szCs w:val="22"/>
          <w:lang w:val="en-GB"/>
        </w:rPr>
      </w:pPr>
      <w:r w:rsidRPr="000F14C4">
        <w:rPr>
          <w:rFonts w:eastAsia="Calibri"/>
          <w:sz w:val="22"/>
          <w:szCs w:val="22"/>
          <w:lang w:val="en-GB"/>
        </w:rPr>
        <w:t xml:space="preserve">Gallagher, Tom (1983).  Portugal: A Twentieth-Century Interpretation.  Manchester: </w:t>
      </w:r>
      <w:r>
        <w:rPr>
          <w:rFonts w:eastAsia="Calibri"/>
          <w:sz w:val="22"/>
          <w:szCs w:val="22"/>
          <w:lang w:val="en-GB"/>
        </w:rPr>
        <w:t xml:space="preserve"> </w:t>
      </w:r>
      <w:r w:rsidRPr="000F14C4">
        <w:rPr>
          <w:rFonts w:eastAsia="Calibri"/>
          <w:sz w:val="22"/>
          <w:szCs w:val="22"/>
          <w:lang w:val="en-GB"/>
        </w:rPr>
        <w:t xml:space="preserve">Manchester University Press. </w:t>
      </w:r>
    </w:p>
    <w:p w14:paraId="10C257F2" w14:textId="77777777" w:rsidR="00402A0A" w:rsidRPr="000F14C4" w:rsidRDefault="00402A0A" w:rsidP="00402A0A">
      <w:pPr>
        <w:autoSpaceDE w:val="0"/>
        <w:autoSpaceDN w:val="0"/>
        <w:adjustRightInd w:val="0"/>
        <w:jc w:val="both"/>
        <w:rPr>
          <w:rFonts w:eastAsia="Calibri"/>
          <w:sz w:val="22"/>
          <w:szCs w:val="22"/>
          <w:lang w:val="en-GB"/>
        </w:rPr>
      </w:pPr>
      <w:proofErr w:type="spellStart"/>
      <w:r w:rsidRPr="000F14C4">
        <w:rPr>
          <w:rFonts w:eastAsia="Calibri"/>
          <w:sz w:val="22"/>
          <w:szCs w:val="22"/>
          <w:lang w:val="en-GB"/>
        </w:rPr>
        <w:t>Goldey</w:t>
      </w:r>
      <w:proofErr w:type="spellEnd"/>
      <w:r w:rsidRPr="000F14C4">
        <w:rPr>
          <w:rFonts w:eastAsia="Calibri"/>
          <w:sz w:val="22"/>
          <w:szCs w:val="22"/>
          <w:lang w:val="en-GB"/>
        </w:rPr>
        <w:t xml:space="preserve">, David B. (1983).  “Elections and the Consolidation of Portuguese Democracy: </w:t>
      </w:r>
      <w:r>
        <w:rPr>
          <w:rFonts w:eastAsia="Calibri"/>
          <w:sz w:val="22"/>
          <w:szCs w:val="22"/>
          <w:lang w:val="en-GB"/>
        </w:rPr>
        <w:t xml:space="preserve"> </w:t>
      </w:r>
      <w:r w:rsidRPr="000F14C4">
        <w:rPr>
          <w:rFonts w:eastAsia="Calibri"/>
          <w:sz w:val="22"/>
          <w:szCs w:val="22"/>
          <w:lang w:val="en-GB"/>
        </w:rPr>
        <w:t xml:space="preserve">1974–1983”, </w:t>
      </w:r>
      <w:r w:rsidRPr="000F14C4">
        <w:rPr>
          <w:rFonts w:eastAsia="Calibri"/>
          <w:i/>
          <w:sz w:val="22"/>
          <w:szCs w:val="22"/>
          <w:lang w:val="en-GB"/>
        </w:rPr>
        <w:t>Electoral Studies</w:t>
      </w:r>
      <w:r w:rsidRPr="000F14C4">
        <w:rPr>
          <w:rFonts w:eastAsia="Calibri"/>
          <w:sz w:val="22"/>
          <w:szCs w:val="22"/>
          <w:lang w:val="en-GB"/>
        </w:rPr>
        <w:t xml:space="preserve">, 2:3, 229–40. </w:t>
      </w:r>
    </w:p>
    <w:p w14:paraId="4AA90BC9" w14:textId="77777777" w:rsidR="00402A0A" w:rsidRPr="00B43481" w:rsidRDefault="00402A0A" w:rsidP="00402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2"/>
          <w:szCs w:val="22"/>
          <w:lang w:val="en-GB"/>
        </w:rPr>
      </w:pPr>
      <w:r w:rsidRPr="00B43481">
        <w:rPr>
          <w:rFonts w:eastAsia="Calibri"/>
          <w:sz w:val="22"/>
          <w:szCs w:val="22"/>
          <w:lang w:val="en-GB"/>
        </w:rPr>
        <w:t xml:space="preserve">Gunther, Richard. "Spain and Portugal." in Gerald A. in </w:t>
      </w:r>
      <w:proofErr w:type="spellStart"/>
      <w:r w:rsidRPr="00B43481">
        <w:rPr>
          <w:rFonts w:eastAsia="Calibri"/>
          <w:sz w:val="22"/>
          <w:szCs w:val="22"/>
          <w:lang w:val="en-GB"/>
        </w:rPr>
        <w:t>Dorfman</w:t>
      </w:r>
      <w:proofErr w:type="spellEnd"/>
      <w:r w:rsidRPr="00B43481">
        <w:rPr>
          <w:rFonts w:eastAsia="Calibri"/>
          <w:sz w:val="22"/>
          <w:szCs w:val="22"/>
          <w:lang w:val="en-GB"/>
        </w:rPr>
        <w:t xml:space="preserve"> and Peter J. </w:t>
      </w:r>
      <w:proofErr w:type="spellStart"/>
      <w:r w:rsidRPr="00B43481">
        <w:rPr>
          <w:rFonts w:eastAsia="Calibri"/>
          <w:sz w:val="22"/>
          <w:szCs w:val="22"/>
          <w:lang w:val="en-GB"/>
        </w:rPr>
        <w:t>Duignan</w:t>
      </w:r>
      <w:proofErr w:type="spellEnd"/>
      <w:r w:rsidRPr="00B43481">
        <w:rPr>
          <w:rFonts w:eastAsia="Calibri"/>
          <w:sz w:val="22"/>
          <w:szCs w:val="22"/>
          <w:lang w:val="en-GB"/>
        </w:rPr>
        <w:t xml:space="preserve"> (</w:t>
      </w:r>
      <w:proofErr w:type="spellStart"/>
      <w:r w:rsidRPr="00B43481">
        <w:rPr>
          <w:rFonts w:eastAsia="Calibri"/>
          <w:sz w:val="22"/>
          <w:szCs w:val="22"/>
          <w:lang w:val="en-GB"/>
        </w:rPr>
        <w:t>eds</w:t>
      </w:r>
      <w:proofErr w:type="spellEnd"/>
      <w:r w:rsidRPr="00B43481">
        <w:rPr>
          <w:rFonts w:eastAsia="Calibri"/>
          <w:sz w:val="22"/>
          <w:szCs w:val="22"/>
          <w:lang w:val="en-GB"/>
        </w:rPr>
        <w:t>)</w:t>
      </w:r>
      <w:r w:rsidRPr="000F14C4">
        <w:rPr>
          <w:rFonts w:eastAsia="Calibri"/>
          <w:i/>
          <w:sz w:val="22"/>
          <w:szCs w:val="22"/>
          <w:lang w:val="en-GB"/>
        </w:rPr>
        <w:t>Politics in Western Europe</w:t>
      </w:r>
      <w:r w:rsidRPr="00B43481">
        <w:rPr>
          <w:rFonts w:eastAsia="Calibri"/>
          <w:sz w:val="22"/>
          <w:szCs w:val="22"/>
          <w:lang w:val="en-GB"/>
        </w:rPr>
        <w:t xml:space="preserve">.(2d ed.), </w:t>
      </w:r>
      <w:proofErr w:type="spellStart"/>
      <w:r w:rsidRPr="00B43481">
        <w:rPr>
          <w:rFonts w:eastAsia="Calibri"/>
          <w:sz w:val="22"/>
          <w:szCs w:val="22"/>
          <w:lang w:val="en-GB"/>
        </w:rPr>
        <w:t>Stanford,California</w:t>
      </w:r>
      <w:proofErr w:type="spellEnd"/>
      <w:r w:rsidRPr="00B43481">
        <w:rPr>
          <w:rFonts w:eastAsia="Calibri"/>
          <w:sz w:val="22"/>
          <w:szCs w:val="22"/>
          <w:lang w:val="en-GB"/>
        </w:rPr>
        <w:t>: Hoover Institution Press, 1991:214-264)</w:t>
      </w:r>
    </w:p>
    <w:p w14:paraId="7DE24887" w14:textId="77777777" w:rsidR="00402A0A" w:rsidRPr="000F14C4" w:rsidRDefault="00402A0A" w:rsidP="00402A0A">
      <w:pPr>
        <w:autoSpaceDE w:val="0"/>
        <w:autoSpaceDN w:val="0"/>
        <w:adjustRightInd w:val="0"/>
        <w:jc w:val="both"/>
        <w:rPr>
          <w:rFonts w:eastAsia="Calibri"/>
          <w:sz w:val="22"/>
          <w:szCs w:val="22"/>
          <w:lang w:val="en-GB"/>
        </w:rPr>
      </w:pPr>
      <w:r w:rsidRPr="000F14C4">
        <w:rPr>
          <w:rFonts w:eastAsia="Calibri"/>
          <w:sz w:val="22"/>
          <w:szCs w:val="22"/>
          <w:lang w:val="en-GB"/>
        </w:rPr>
        <w:t>Inter-Parliamentary Union (</w:t>
      </w:r>
      <w:proofErr w:type="spellStart"/>
      <w:r w:rsidRPr="000F14C4">
        <w:rPr>
          <w:rFonts w:eastAsia="Calibri"/>
          <w:sz w:val="22"/>
          <w:szCs w:val="22"/>
          <w:lang w:val="en-GB"/>
        </w:rPr>
        <w:t>n.d.</w:t>
      </w:r>
      <w:proofErr w:type="spellEnd"/>
      <w:r w:rsidRPr="000F14C4">
        <w:rPr>
          <w:rFonts w:eastAsia="Calibri"/>
          <w:sz w:val="22"/>
          <w:szCs w:val="22"/>
          <w:lang w:val="en-GB"/>
        </w:rPr>
        <w:t xml:space="preserve">).  </w:t>
      </w:r>
      <w:proofErr w:type="spellStart"/>
      <w:r w:rsidRPr="000F14C4">
        <w:rPr>
          <w:rFonts w:eastAsia="Calibri"/>
          <w:sz w:val="22"/>
          <w:szCs w:val="22"/>
          <w:lang w:val="en-GB"/>
        </w:rPr>
        <w:t>Parline</w:t>
      </w:r>
      <w:proofErr w:type="spellEnd"/>
      <w:r w:rsidRPr="000F14C4">
        <w:rPr>
          <w:rFonts w:eastAsia="Calibri"/>
          <w:sz w:val="22"/>
          <w:szCs w:val="22"/>
          <w:lang w:val="en-GB"/>
        </w:rPr>
        <w:t xml:space="preserve"> Database.  Available at www.ipu.org. </w:t>
      </w:r>
    </w:p>
    <w:p w14:paraId="00E2EF0D" w14:textId="77777777" w:rsidR="00402A0A" w:rsidRPr="000F14C4" w:rsidRDefault="00402A0A" w:rsidP="00402A0A">
      <w:pPr>
        <w:autoSpaceDE w:val="0"/>
        <w:autoSpaceDN w:val="0"/>
        <w:adjustRightInd w:val="0"/>
        <w:jc w:val="both"/>
        <w:rPr>
          <w:rFonts w:eastAsia="Calibri"/>
          <w:sz w:val="22"/>
          <w:szCs w:val="22"/>
          <w:lang w:val="en-GB"/>
        </w:rPr>
      </w:pPr>
      <w:r w:rsidRPr="000F14C4">
        <w:rPr>
          <w:rFonts w:eastAsia="Calibri"/>
          <w:sz w:val="22"/>
          <w:szCs w:val="22"/>
          <w:lang w:val="en-GB"/>
        </w:rPr>
        <w:t xml:space="preserve">Maxwell, Kenneth (1986).  “Regime Overthrow and the Prospects for Democratic Transition in Portugal”, in Guillermo O’Donnell, Philippe C. </w:t>
      </w:r>
      <w:proofErr w:type="spellStart"/>
      <w:r w:rsidRPr="000F14C4">
        <w:rPr>
          <w:rFonts w:eastAsia="Calibri"/>
          <w:sz w:val="22"/>
          <w:szCs w:val="22"/>
          <w:lang w:val="en-GB"/>
        </w:rPr>
        <w:t>Schmitter</w:t>
      </w:r>
      <w:proofErr w:type="spellEnd"/>
      <w:r w:rsidRPr="000F14C4">
        <w:rPr>
          <w:rFonts w:eastAsia="Calibri"/>
          <w:sz w:val="22"/>
          <w:szCs w:val="22"/>
          <w:lang w:val="en-GB"/>
        </w:rPr>
        <w:t xml:space="preserve">, and Laurence Whitehead (eds.), </w:t>
      </w:r>
      <w:r w:rsidRPr="000F14C4">
        <w:rPr>
          <w:rFonts w:eastAsia="Calibri"/>
          <w:i/>
          <w:sz w:val="22"/>
          <w:szCs w:val="22"/>
          <w:lang w:val="en-GB"/>
        </w:rPr>
        <w:lastRenderedPageBreak/>
        <w:t>Transitions from Authoritarian Rule: Southern Europe</w:t>
      </w:r>
      <w:r w:rsidRPr="000F14C4">
        <w:rPr>
          <w:rFonts w:eastAsia="Calibri"/>
          <w:sz w:val="22"/>
          <w:szCs w:val="22"/>
          <w:lang w:val="en-GB"/>
        </w:rPr>
        <w:t xml:space="preserve">.  Baltimore, MD: Johns Hopkins University Press, 109–37. </w:t>
      </w:r>
    </w:p>
    <w:p w14:paraId="1CF97C33" w14:textId="77777777" w:rsidR="00402A0A" w:rsidRPr="000F14C4" w:rsidRDefault="00402A0A" w:rsidP="00402A0A">
      <w:pPr>
        <w:autoSpaceDE w:val="0"/>
        <w:autoSpaceDN w:val="0"/>
        <w:adjustRightInd w:val="0"/>
        <w:jc w:val="both"/>
        <w:rPr>
          <w:rFonts w:eastAsia="Calibri"/>
          <w:sz w:val="22"/>
          <w:szCs w:val="22"/>
          <w:lang w:val="en-GB"/>
        </w:rPr>
      </w:pPr>
      <w:r w:rsidRPr="000F14C4">
        <w:rPr>
          <w:rFonts w:eastAsia="Calibri"/>
          <w:sz w:val="22"/>
          <w:szCs w:val="22"/>
          <w:lang w:val="en-GB"/>
        </w:rPr>
        <w:t>Maxwell, Kenneth (1995).  The Making of Portuguese Democracy.  Cambridge: Cambridge University Press.</w:t>
      </w:r>
    </w:p>
    <w:p w14:paraId="1C6B35DC" w14:textId="718D7C0B" w:rsidR="00402A0A" w:rsidRPr="000F14C4" w:rsidRDefault="00402A0A" w:rsidP="00402A0A">
      <w:pPr>
        <w:autoSpaceDE w:val="0"/>
        <w:autoSpaceDN w:val="0"/>
        <w:adjustRightInd w:val="0"/>
        <w:jc w:val="both"/>
        <w:rPr>
          <w:rFonts w:eastAsia="Calibri"/>
          <w:sz w:val="22"/>
          <w:szCs w:val="22"/>
          <w:lang w:val="en-GB"/>
        </w:rPr>
      </w:pPr>
      <w:proofErr w:type="spellStart"/>
      <w:r w:rsidRPr="000F14C4">
        <w:rPr>
          <w:rFonts w:eastAsia="Calibri"/>
          <w:sz w:val="22"/>
          <w:szCs w:val="22"/>
          <w:lang w:val="en-GB"/>
        </w:rPr>
        <w:t>Pimlott</w:t>
      </w:r>
      <w:proofErr w:type="spellEnd"/>
      <w:r w:rsidRPr="000F14C4">
        <w:rPr>
          <w:rFonts w:eastAsia="Calibri"/>
          <w:sz w:val="22"/>
          <w:szCs w:val="22"/>
          <w:lang w:val="en-GB"/>
        </w:rPr>
        <w:t xml:space="preserve">, Ben (1977).  “Parties and Voters in the Portuguese Revolution: The Elections of </w:t>
      </w:r>
      <w:r>
        <w:rPr>
          <w:rFonts w:eastAsia="Calibri"/>
          <w:sz w:val="22"/>
          <w:szCs w:val="22"/>
          <w:lang w:val="en-GB"/>
        </w:rPr>
        <w:t xml:space="preserve"> </w:t>
      </w:r>
      <w:r w:rsidRPr="000F14C4">
        <w:rPr>
          <w:rFonts w:eastAsia="Calibri"/>
          <w:sz w:val="22"/>
          <w:szCs w:val="22"/>
          <w:lang w:val="en-GB"/>
        </w:rPr>
        <w:t xml:space="preserve">1975 and 1976”, </w:t>
      </w:r>
      <w:r w:rsidRPr="000F14C4">
        <w:rPr>
          <w:rFonts w:eastAsia="Calibri"/>
          <w:i/>
          <w:sz w:val="22"/>
          <w:szCs w:val="22"/>
          <w:lang w:val="en-GB"/>
        </w:rPr>
        <w:t>Parliamentary Affairs</w:t>
      </w:r>
      <w:r w:rsidRPr="000F14C4">
        <w:rPr>
          <w:rFonts w:eastAsia="Calibri"/>
          <w:sz w:val="22"/>
          <w:szCs w:val="22"/>
          <w:lang w:val="en-GB"/>
        </w:rPr>
        <w:t xml:space="preserve">, 30:1, 35–58. </w:t>
      </w:r>
    </w:p>
    <w:p w14:paraId="433A988A" w14:textId="77777777" w:rsidR="00402A0A" w:rsidRPr="000F14C4" w:rsidRDefault="00402A0A" w:rsidP="00402A0A">
      <w:pPr>
        <w:autoSpaceDE w:val="0"/>
        <w:autoSpaceDN w:val="0"/>
        <w:adjustRightInd w:val="0"/>
        <w:jc w:val="both"/>
        <w:rPr>
          <w:rFonts w:eastAsia="Calibri"/>
          <w:sz w:val="22"/>
          <w:szCs w:val="22"/>
          <w:lang w:val="en-GB"/>
        </w:rPr>
      </w:pPr>
      <w:r w:rsidRPr="000F14C4">
        <w:rPr>
          <w:rFonts w:eastAsia="Calibri"/>
          <w:sz w:val="22"/>
          <w:szCs w:val="22"/>
          <w:lang w:val="en-GB"/>
        </w:rPr>
        <w:t xml:space="preserve">Salgado, Susana (2007).  “Parliamentary and Presidential Elections in Portugal, 2005 and 2006”, </w:t>
      </w:r>
      <w:r w:rsidRPr="000F14C4">
        <w:rPr>
          <w:rFonts w:eastAsia="Calibri"/>
          <w:i/>
          <w:sz w:val="22"/>
          <w:szCs w:val="22"/>
          <w:lang w:val="en-GB"/>
        </w:rPr>
        <w:t>Electoral Studies</w:t>
      </w:r>
      <w:r w:rsidRPr="000F14C4">
        <w:rPr>
          <w:rFonts w:eastAsia="Calibri"/>
          <w:sz w:val="22"/>
          <w:szCs w:val="22"/>
          <w:lang w:val="en-GB"/>
        </w:rPr>
        <w:t>, 26:2 512–16.</w:t>
      </w:r>
    </w:p>
    <w:p w14:paraId="39FAAC7E" w14:textId="77777777" w:rsidR="00402A0A" w:rsidRPr="007E7A37" w:rsidRDefault="00402A0A" w:rsidP="00402A0A">
      <w:pPr>
        <w:autoSpaceDE w:val="0"/>
        <w:autoSpaceDN w:val="0"/>
        <w:adjustRightInd w:val="0"/>
        <w:rPr>
          <w:rFonts w:eastAsia="Calibri"/>
          <w:lang w:eastAsia="es-ES_tradnl"/>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2D55F05D" w14:textId="77777777" w:rsidR="00150286" w:rsidRDefault="00150286" w:rsidP="00150286">
      <w:pPr>
        <w:widowControl w:val="0"/>
        <w:autoSpaceDE w:val="0"/>
        <w:autoSpaceDN w:val="0"/>
        <w:adjustRightInd w:val="0"/>
        <w:spacing w:after="0" w:line="240" w:lineRule="auto"/>
        <w:rPr>
          <w:rFonts w:cs="Times New Roman"/>
          <w:b/>
          <w:sz w:val="28"/>
          <w:szCs w:val="28"/>
        </w:rPr>
      </w:pPr>
      <w:bookmarkStart w:id="2" w:name="_GoBack"/>
      <w:bookmarkEnd w:id="2"/>
    </w:p>
    <w:p w14:paraId="54F2DFB3" w14:textId="77777777" w:rsidR="00150286" w:rsidRDefault="00150286" w:rsidP="00150286">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22"/>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E7F5DC" w14:textId="77777777" w:rsidR="00682FA4" w:rsidRDefault="00682FA4">
      <w:pPr>
        <w:rPr>
          <w:rFonts w:cs="Times New Roman"/>
        </w:rPr>
      </w:pPr>
      <w:r>
        <w:rPr>
          <w:rFonts w:cs="Times New Roman"/>
        </w:rPr>
        <w:separator/>
      </w:r>
    </w:p>
  </w:endnote>
  <w:endnote w:type="continuationSeparator" w:id="0">
    <w:p w14:paraId="67A13FE4" w14:textId="77777777" w:rsidR="00682FA4" w:rsidRDefault="00682FA4">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DF4D87" w:rsidRDefault="00DF4D87"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DF4D87" w:rsidRDefault="00DF4D87"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DF4D87" w:rsidRDefault="00DF4D87"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012E">
      <w:rPr>
        <w:rStyle w:val="PageNumber"/>
        <w:noProof/>
      </w:rPr>
      <w:t>10</w:t>
    </w:r>
    <w:r>
      <w:rPr>
        <w:rStyle w:val="PageNumber"/>
      </w:rPr>
      <w:fldChar w:fldCharType="end"/>
    </w:r>
  </w:p>
  <w:p w14:paraId="6A3BA82C" w14:textId="77777777" w:rsidR="00DF4D87" w:rsidRDefault="00DF4D87"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D2698" w14:textId="77777777" w:rsidR="00682FA4" w:rsidRDefault="00682FA4">
      <w:pPr>
        <w:rPr>
          <w:rFonts w:cs="Times New Roman"/>
        </w:rPr>
      </w:pPr>
      <w:r>
        <w:rPr>
          <w:rFonts w:cs="Times New Roman"/>
        </w:rPr>
        <w:separator/>
      </w:r>
    </w:p>
  </w:footnote>
  <w:footnote w:type="continuationSeparator" w:id="0">
    <w:p w14:paraId="1E0BFF99" w14:textId="77777777" w:rsidR="00682FA4" w:rsidRDefault="00682FA4">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DF4D87" w:rsidRDefault="00DF4D87">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2BD3"/>
    <w:rsid w:val="00065822"/>
    <w:rsid w:val="0007742D"/>
    <w:rsid w:val="00087C13"/>
    <w:rsid w:val="000A577F"/>
    <w:rsid w:val="000B296D"/>
    <w:rsid w:val="000B49CB"/>
    <w:rsid w:val="000C14E2"/>
    <w:rsid w:val="000E3372"/>
    <w:rsid w:val="0010025F"/>
    <w:rsid w:val="001014DA"/>
    <w:rsid w:val="00136DE3"/>
    <w:rsid w:val="0014126F"/>
    <w:rsid w:val="00141652"/>
    <w:rsid w:val="00150286"/>
    <w:rsid w:val="00150A1F"/>
    <w:rsid w:val="00160165"/>
    <w:rsid w:val="00160EC6"/>
    <w:rsid w:val="00183654"/>
    <w:rsid w:val="00186F6C"/>
    <w:rsid w:val="00192E48"/>
    <w:rsid w:val="00193750"/>
    <w:rsid w:val="001A13F6"/>
    <w:rsid w:val="001A71DD"/>
    <w:rsid w:val="001C33D1"/>
    <w:rsid w:val="001C657F"/>
    <w:rsid w:val="001D355F"/>
    <w:rsid w:val="001D3DE5"/>
    <w:rsid w:val="001D65E0"/>
    <w:rsid w:val="001E3485"/>
    <w:rsid w:val="00200968"/>
    <w:rsid w:val="00201285"/>
    <w:rsid w:val="00206CF3"/>
    <w:rsid w:val="002225EC"/>
    <w:rsid w:val="002310D6"/>
    <w:rsid w:val="00252255"/>
    <w:rsid w:val="00260240"/>
    <w:rsid w:val="0027144E"/>
    <w:rsid w:val="0028075B"/>
    <w:rsid w:val="0028348C"/>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92007"/>
    <w:rsid w:val="003A3A69"/>
    <w:rsid w:val="003A4077"/>
    <w:rsid w:val="003B62E1"/>
    <w:rsid w:val="003D287A"/>
    <w:rsid w:val="003F05F2"/>
    <w:rsid w:val="003F7E26"/>
    <w:rsid w:val="00402A0A"/>
    <w:rsid w:val="00423587"/>
    <w:rsid w:val="004237C3"/>
    <w:rsid w:val="0042487F"/>
    <w:rsid w:val="00435243"/>
    <w:rsid w:val="00444A91"/>
    <w:rsid w:val="00445D0E"/>
    <w:rsid w:val="00452432"/>
    <w:rsid w:val="004648CB"/>
    <w:rsid w:val="00466E9F"/>
    <w:rsid w:val="00472016"/>
    <w:rsid w:val="004947FF"/>
    <w:rsid w:val="004B4631"/>
    <w:rsid w:val="004D6244"/>
    <w:rsid w:val="004D6645"/>
    <w:rsid w:val="004E67EB"/>
    <w:rsid w:val="00500A29"/>
    <w:rsid w:val="00504C2F"/>
    <w:rsid w:val="005126A5"/>
    <w:rsid w:val="00527FF2"/>
    <w:rsid w:val="005422FB"/>
    <w:rsid w:val="005425E8"/>
    <w:rsid w:val="00545235"/>
    <w:rsid w:val="00545DBD"/>
    <w:rsid w:val="005678EA"/>
    <w:rsid w:val="0057073F"/>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82FA4"/>
    <w:rsid w:val="006948C2"/>
    <w:rsid w:val="006A7F7A"/>
    <w:rsid w:val="006B5B0F"/>
    <w:rsid w:val="006D1B52"/>
    <w:rsid w:val="006D339D"/>
    <w:rsid w:val="006D6832"/>
    <w:rsid w:val="006E3F4A"/>
    <w:rsid w:val="006F286B"/>
    <w:rsid w:val="006F6288"/>
    <w:rsid w:val="00705881"/>
    <w:rsid w:val="007418C9"/>
    <w:rsid w:val="00747298"/>
    <w:rsid w:val="00760B50"/>
    <w:rsid w:val="007614A7"/>
    <w:rsid w:val="007666F5"/>
    <w:rsid w:val="007839D0"/>
    <w:rsid w:val="007B0D23"/>
    <w:rsid w:val="007C0E61"/>
    <w:rsid w:val="007C797D"/>
    <w:rsid w:val="007D2AA7"/>
    <w:rsid w:val="007F5BB5"/>
    <w:rsid w:val="008020EF"/>
    <w:rsid w:val="00823828"/>
    <w:rsid w:val="00824B26"/>
    <w:rsid w:val="00827F7B"/>
    <w:rsid w:val="00851EF3"/>
    <w:rsid w:val="0087388B"/>
    <w:rsid w:val="00874956"/>
    <w:rsid w:val="00890480"/>
    <w:rsid w:val="0089575A"/>
    <w:rsid w:val="008B0507"/>
    <w:rsid w:val="008D1C1E"/>
    <w:rsid w:val="008D3B02"/>
    <w:rsid w:val="008D6763"/>
    <w:rsid w:val="008D772E"/>
    <w:rsid w:val="008E0298"/>
    <w:rsid w:val="008E1D27"/>
    <w:rsid w:val="008F2F30"/>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07696"/>
    <w:rsid w:val="00A17942"/>
    <w:rsid w:val="00A30CEC"/>
    <w:rsid w:val="00A33F49"/>
    <w:rsid w:val="00A35E28"/>
    <w:rsid w:val="00A4150A"/>
    <w:rsid w:val="00A416CD"/>
    <w:rsid w:val="00A51466"/>
    <w:rsid w:val="00A722BE"/>
    <w:rsid w:val="00A750DC"/>
    <w:rsid w:val="00A90239"/>
    <w:rsid w:val="00A96414"/>
    <w:rsid w:val="00A97617"/>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84F13"/>
    <w:rsid w:val="00B85673"/>
    <w:rsid w:val="00BA1B93"/>
    <w:rsid w:val="00BD6621"/>
    <w:rsid w:val="00BE6389"/>
    <w:rsid w:val="00BF06DC"/>
    <w:rsid w:val="00BF146D"/>
    <w:rsid w:val="00C049A9"/>
    <w:rsid w:val="00C26586"/>
    <w:rsid w:val="00C3012E"/>
    <w:rsid w:val="00C36E5F"/>
    <w:rsid w:val="00C4010C"/>
    <w:rsid w:val="00C80283"/>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DF4D87"/>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1F7E"/>
    <w:rsid w:val="00ED2AE1"/>
    <w:rsid w:val="00ED468A"/>
    <w:rsid w:val="00EE6182"/>
    <w:rsid w:val="00F00D28"/>
    <w:rsid w:val="00F14897"/>
    <w:rsid w:val="00F22101"/>
    <w:rsid w:val="00F2451E"/>
    <w:rsid w:val="00F26677"/>
    <w:rsid w:val="00F33076"/>
    <w:rsid w:val="00F34A4A"/>
    <w:rsid w:val="00F56A77"/>
    <w:rsid w:val="00F600F4"/>
    <w:rsid w:val="00F61A8E"/>
    <w:rsid w:val="00F6303A"/>
    <w:rsid w:val="00F71FEC"/>
    <w:rsid w:val="00F77402"/>
    <w:rsid w:val="00F832E5"/>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paragraph" w:styleId="HTMLPreformatted">
    <w:name w:val="HTML Preformatted"/>
    <w:basedOn w:val="Normal"/>
    <w:link w:val="HTMLPreformattedChar"/>
    <w:uiPriority w:val="99"/>
    <w:semiHidden/>
    <w:unhideWhenUsed/>
    <w:rsid w:val="00402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402A0A"/>
    <w:rPr>
      <w:rFonts w:ascii="Courier New" w:eastAsia="Times New Roman" w:hAnsi="Courier New"/>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paragraph" w:styleId="HTMLPreformatted">
    <w:name w:val="HTML Preformatted"/>
    <w:basedOn w:val="Normal"/>
    <w:link w:val="HTMLPreformattedChar"/>
    <w:uiPriority w:val="99"/>
    <w:semiHidden/>
    <w:unhideWhenUsed/>
    <w:rsid w:val="00402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402A0A"/>
    <w:rPr>
      <w:rFonts w:ascii="Courier New" w:eastAsia="Times New Roman" w:hAnsi="Courier New"/>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806452">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eleicoes.cne.pt/vector/index.cfm?dia=25&amp;mes=04&amp;ano=1975&amp;eleicao=ar" TargetMode="External"/><Relationship Id="rId3" Type="http://schemas.openxmlformats.org/officeDocument/2006/relationships/styles" Target="styles.xml"/><Relationship Id="rId21" Type="http://schemas.openxmlformats.org/officeDocument/2006/relationships/hyperlink" Target="http://www.legislativas2009.mj.pt/legislativas2005/IS/D02/index.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eleicoes.cne.pt/vector/index.cfm?dia=25&amp;mes=04&amp;ano=1975&amp;eleicao=ar"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legislativas2009.mj.pt/legislativas2002/D030000/030000_I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eleicoes.cne.pt/vector/index.cfm?dia=25&amp;mes=04&amp;ano=1975&amp;eleicao=a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FA6F5FA-53DD-4554-AF3A-EF645300E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2089</Words>
  <Characters>11909</Characters>
  <Application>Microsoft Office Word</Application>
  <DocSecurity>0</DocSecurity>
  <Lines>99</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13971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2012-09-29T20:51:00Z</cp:lastPrinted>
  <dcterms:created xsi:type="dcterms:W3CDTF">2012-09-29T20:53:00Z</dcterms:created>
  <dcterms:modified xsi:type="dcterms:W3CDTF">2012-09-29T20:53:00Z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